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6096" w14:textId="4C0EF9E7" w:rsidR="001E1048" w:rsidRPr="00F12BFB" w:rsidRDefault="00A2780F" w:rsidP="00D15005">
      <w:pPr>
        <w:spacing w:before="100" w:beforeAutospacing="1" w:after="100" w:afterAutospacing="1" w:line="360" w:lineRule="auto"/>
        <w:jc w:val="both"/>
        <w:rPr>
          <w:rFonts w:ascii="Palatino Linotype" w:hAnsi="Palatino Linotype"/>
        </w:rPr>
      </w:pPr>
      <w:r w:rsidRPr="00F12BFB">
        <w:rPr>
          <w:rFonts w:ascii="Palatino Linotype" w:hAnsi="Palatino Linotype"/>
        </w:rPr>
        <w:t>Resolución</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Pleno</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Instituto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Transparencia,</w:t>
      </w:r>
      <w:r w:rsidR="004232E6" w:rsidRPr="00F12BFB">
        <w:rPr>
          <w:rFonts w:ascii="Palatino Linotype" w:hAnsi="Palatino Linotype"/>
        </w:rPr>
        <w:t xml:space="preserve"> </w:t>
      </w:r>
      <w:r w:rsidRPr="00F12BFB">
        <w:rPr>
          <w:rFonts w:ascii="Palatino Linotype" w:hAnsi="Palatino Linotype"/>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Pública</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Protección</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Datos</w:t>
      </w:r>
      <w:r w:rsidR="004232E6" w:rsidRPr="00F12BFB">
        <w:rPr>
          <w:rFonts w:ascii="Palatino Linotype" w:hAnsi="Palatino Linotype"/>
        </w:rPr>
        <w:t xml:space="preserve"> </w:t>
      </w:r>
      <w:r w:rsidRPr="00F12BFB">
        <w:rPr>
          <w:rFonts w:ascii="Palatino Linotype" w:hAnsi="Palatino Linotype"/>
        </w:rPr>
        <w:t>Personales</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Municipios,</w:t>
      </w:r>
      <w:r w:rsidR="004232E6" w:rsidRPr="00F12BFB">
        <w:rPr>
          <w:rFonts w:ascii="Palatino Linotype" w:hAnsi="Palatino Linotype"/>
        </w:rPr>
        <w:t xml:space="preserve"> </w:t>
      </w:r>
      <w:r w:rsidRPr="00F12BFB">
        <w:rPr>
          <w:rFonts w:ascii="Palatino Linotype" w:hAnsi="Palatino Linotype"/>
        </w:rPr>
        <w:t>con</w:t>
      </w:r>
      <w:r w:rsidR="004232E6" w:rsidRPr="00F12BFB">
        <w:rPr>
          <w:rFonts w:ascii="Palatino Linotype" w:hAnsi="Palatino Linotype"/>
        </w:rPr>
        <w:t xml:space="preserve"> </w:t>
      </w:r>
      <w:r w:rsidRPr="00F12BFB">
        <w:rPr>
          <w:rFonts w:ascii="Palatino Linotype" w:hAnsi="Palatino Linotype"/>
        </w:rPr>
        <w:t>domicilio</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Metepec,</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fecha</w:t>
      </w:r>
      <w:r w:rsidR="004232E6" w:rsidRPr="00F12BFB">
        <w:rPr>
          <w:rFonts w:ascii="Palatino Linotype" w:hAnsi="Palatino Linotype"/>
        </w:rPr>
        <w:t xml:space="preserve"> </w:t>
      </w:r>
      <w:r w:rsidR="00721D48" w:rsidRPr="00F12BFB">
        <w:rPr>
          <w:rFonts w:ascii="Palatino Linotype" w:hAnsi="Palatino Linotype"/>
        </w:rPr>
        <w:t>dos de mayo</w:t>
      </w:r>
      <w:r w:rsidR="004232E6" w:rsidRPr="00F12BFB">
        <w:rPr>
          <w:rFonts w:ascii="Palatino Linotype" w:hAnsi="Palatino Linotype"/>
        </w:rPr>
        <w:t xml:space="preserve"> </w:t>
      </w:r>
      <w:r w:rsidR="00452AE9" w:rsidRPr="00F12BFB">
        <w:rPr>
          <w:rFonts w:ascii="Palatino Linotype" w:hAnsi="Palatino Linotype"/>
        </w:rPr>
        <w:t>de</w:t>
      </w:r>
      <w:r w:rsidR="004232E6" w:rsidRPr="00F12BFB">
        <w:rPr>
          <w:rFonts w:ascii="Palatino Linotype" w:hAnsi="Palatino Linotype"/>
        </w:rPr>
        <w:t xml:space="preserve"> </w:t>
      </w:r>
      <w:r w:rsidR="00452AE9" w:rsidRPr="00F12BFB">
        <w:rPr>
          <w:rFonts w:ascii="Palatino Linotype" w:hAnsi="Palatino Linotype"/>
        </w:rPr>
        <w:t>dos</w:t>
      </w:r>
      <w:r w:rsidR="004232E6" w:rsidRPr="00F12BFB">
        <w:rPr>
          <w:rFonts w:ascii="Palatino Linotype" w:hAnsi="Palatino Linotype"/>
        </w:rPr>
        <w:t xml:space="preserve"> </w:t>
      </w:r>
      <w:r w:rsidR="00452AE9" w:rsidRPr="00F12BFB">
        <w:rPr>
          <w:rFonts w:ascii="Palatino Linotype" w:hAnsi="Palatino Linotype"/>
        </w:rPr>
        <w:t>mil</w:t>
      </w:r>
      <w:r w:rsidR="004232E6" w:rsidRPr="00F12BFB">
        <w:rPr>
          <w:rFonts w:ascii="Palatino Linotype" w:hAnsi="Palatino Linotype"/>
        </w:rPr>
        <w:t xml:space="preserve"> </w:t>
      </w:r>
      <w:r w:rsidR="00452AE9" w:rsidRPr="00F12BFB">
        <w:rPr>
          <w:rFonts w:ascii="Palatino Linotype" w:hAnsi="Palatino Linotype"/>
        </w:rPr>
        <w:t>diecinueve</w:t>
      </w:r>
      <w:r w:rsidRPr="00F12BFB">
        <w:rPr>
          <w:rFonts w:ascii="Palatino Linotype" w:hAnsi="Palatino Linotype"/>
        </w:rPr>
        <w:t>.</w:t>
      </w:r>
    </w:p>
    <w:p w14:paraId="5BB37078" w14:textId="73AF1261" w:rsidR="00845969" w:rsidRPr="00F12BFB" w:rsidRDefault="00F413DE" w:rsidP="00D15005">
      <w:pPr>
        <w:spacing w:before="100" w:beforeAutospacing="1" w:after="100" w:afterAutospacing="1" w:line="360" w:lineRule="auto"/>
        <w:jc w:val="both"/>
        <w:rPr>
          <w:rFonts w:ascii="Palatino Linotype" w:hAnsi="Palatino Linotype"/>
        </w:rPr>
      </w:pPr>
      <w:r w:rsidRPr="00F12BFB">
        <w:rPr>
          <w:rFonts w:ascii="Palatino Linotype" w:hAnsi="Palatino Linotype"/>
        </w:rPr>
        <w:t>VISTO</w:t>
      </w:r>
      <w:r w:rsidR="004232E6" w:rsidRPr="00F12BFB">
        <w:rPr>
          <w:rFonts w:ascii="Palatino Linotype" w:hAnsi="Palatino Linotype"/>
        </w:rPr>
        <w:t xml:space="preserve"> </w:t>
      </w:r>
      <w:r w:rsidR="00DD5205" w:rsidRPr="00F12BFB">
        <w:rPr>
          <w:rFonts w:ascii="Palatino Linotype" w:hAnsi="Palatino Linotype"/>
        </w:rPr>
        <w:t>el</w:t>
      </w:r>
      <w:r w:rsidR="004232E6" w:rsidRPr="00F12BFB">
        <w:rPr>
          <w:rFonts w:ascii="Palatino Linotype" w:hAnsi="Palatino Linotype"/>
        </w:rPr>
        <w:t xml:space="preserve"> </w:t>
      </w:r>
      <w:r w:rsidRPr="00F12BFB">
        <w:rPr>
          <w:rFonts w:ascii="Palatino Linotype" w:hAnsi="Palatino Linotype"/>
        </w:rPr>
        <w:t>expediente</w:t>
      </w:r>
      <w:r w:rsidR="004232E6" w:rsidRPr="00F12BFB">
        <w:rPr>
          <w:rFonts w:ascii="Palatino Linotype" w:hAnsi="Palatino Linotype"/>
        </w:rPr>
        <w:t xml:space="preserve"> </w:t>
      </w:r>
      <w:r w:rsidRPr="00F12BFB">
        <w:rPr>
          <w:rFonts w:ascii="Palatino Linotype" w:hAnsi="Palatino Linotype"/>
        </w:rPr>
        <w:t>formado</w:t>
      </w:r>
      <w:r w:rsidR="004232E6" w:rsidRPr="00F12BFB">
        <w:rPr>
          <w:rFonts w:ascii="Palatino Linotype" w:hAnsi="Palatino Linotype"/>
        </w:rPr>
        <w:t xml:space="preserve"> </w:t>
      </w:r>
      <w:r w:rsidRPr="00F12BFB">
        <w:rPr>
          <w:rFonts w:ascii="Palatino Linotype" w:hAnsi="Palatino Linotype"/>
        </w:rPr>
        <w:t>con</w:t>
      </w:r>
      <w:r w:rsidR="004232E6" w:rsidRPr="00F12BFB">
        <w:rPr>
          <w:rFonts w:ascii="Palatino Linotype" w:hAnsi="Palatino Linotype"/>
        </w:rPr>
        <w:t xml:space="preserve"> </w:t>
      </w:r>
      <w:r w:rsidRPr="00F12BFB">
        <w:rPr>
          <w:rFonts w:ascii="Palatino Linotype" w:hAnsi="Palatino Linotype"/>
        </w:rPr>
        <w:t>motivo</w:t>
      </w:r>
      <w:r w:rsidR="004232E6" w:rsidRPr="00F12BFB">
        <w:rPr>
          <w:rFonts w:ascii="Palatino Linotype" w:hAnsi="Palatino Linotype"/>
        </w:rPr>
        <w:t xml:space="preserve"> </w:t>
      </w:r>
      <w:r w:rsidRPr="00F12BFB">
        <w:rPr>
          <w:rFonts w:ascii="Palatino Linotype" w:hAnsi="Palatino Linotype"/>
        </w:rPr>
        <w:t>de</w:t>
      </w:r>
      <w:r w:rsidR="00DD5205" w:rsidRPr="00F12BFB">
        <w:rPr>
          <w:rFonts w:ascii="Palatino Linotype" w:hAnsi="Palatino Linotype"/>
        </w:rPr>
        <w:t>l</w:t>
      </w:r>
      <w:r w:rsidR="004232E6" w:rsidRPr="00F12BFB">
        <w:rPr>
          <w:rFonts w:ascii="Palatino Linotype" w:hAnsi="Palatino Linotype"/>
        </w:rPr>
        <w:t xml:space="preserve"> </w:t>
      </w:r>
      <w:r w:rsidRPr="00F12BFB">
        <w:rPr>
          <w:rFonts w:ascii="Palatino Linotype" w:hAnsi="Palatino Linotype"/>
        </w:rPr>
        <w:t>recurso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revisión</w:t>
      </w:r>
      <w:r w:rsidR="004232E6" w:rsidRPr="00F12BFB">
        <w:rPr>
          <w:rFonts w:ascii="Palatino Linotype" w:hAnsi="Palatino Linotype"/>
        </w:rPr>
        <w:t xml:space="preserve"> </w:t>
      </w:r>
      <w:r w:rsidR="00721D48" w:rsidRPr="00F12BFB">
        <w:rPr>
          <w:rFonts w:ascii="Palatino Linotype" w:hAnsi="Palatino Linotype"/>
          <w:b/>
        </w:rPr>
        <w:t>01227</w:t>
      </w:r>
      <w:r w:rsidR="00452AE9" w:rsidRPr="00F12BFB">
        <w:rPr>
          <w:rFonts w:ascii="Palatino Linotype" w:hAnsi="Palatino Linotype"/>
          <w:b/>
        </w:rPr>
        <w:t>/INFOEM/IP/RR/2019</w:t>
      </w:r>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promovido</w:t>
      </w:r>
      <w:r w:rsidR="004232E6" w:rsidRPr="00F12BFB">
        <w:rPr>
          <w:rFonts w:ascii="Palatino Linotype" w:hAnsi="Palatino Linotype"/>
        </w:rPr>
        <w:t xml:space="preserve"> </w:t>
      </w:r>
      <w:r w:rsidRPr="00F12BFB">
        <w:rPr>
          <w:rFonts w:ascii="Palatino Linotype" w:hAnsi="Palatino Linotype"/>
        </w:rPr>
        <w:t>por</w:t>
      </w:r>
      <w:r w:rsidR="004232E6" w:rsidRPr="00F12BFB">
        <w:rPr>
          <w:rFonts w:ascii="Palatino Linotype" w:hAnsi="Palatino Linotype"/>
        </w:rPr>
        <w:t xml:space="preserve"> </w:t>
      </w:r>
      <w:r w:rsidR="00721D48" w:rsidRPr="00F12BFB">
        <w:rPr>
          <w:rFonts w:ascii="Palatino Linotype" w:hAnsi="Palatino Linotype"/>
        </w:rPr>
        <w:t>el</w:t>
      </w:r>
      <w:r w:rsidR="004232E6" w:rsidRPr="00F12BFB">
        <w:rPr>
          <w:rFonts w:ascii="Palatino Linotype" w:hAnsi="Palatino Linotype"/>
        </w:rPr>
        <w:t xml:space="preserve"> </w:t>
      </w:r>
      <w:r w:rsidRPr="00F12BFB">
        <w:rPr>
          <w:rFonts w:ascii="Palatino Linotype" w:hAnsi="Palatino Linotype"/>
          <w:b/>
        </w:rPr>
        <w:t>C.</w:t>
      </w:r>
      <w:r w:rsidR="004232E6" w:rsidRPr="00F12BFB">
        <w:rPr>
          <w:rFonts w:ascii="Palatino Linotype" w:hAnsi="Palatino Linotype"/>
          <w:b/>
        </w:rPr>
        <w:t xml:space="preserve"> </w:t>
      </w:r>
      <w:proofErr w:type="spellStart"/>
      <w:r w:rsidR="001729E7">
        <w:rPr>
          <w:rFonts w:ascii="Palatino Linotype" w:hAnsi="Palatino Linotype"/>
          <w:b/>
          <w:lang w:val="es-ES_tradnl"/>
        </w:rPr>
        <w:t>xxxxxxxxxx</w:t>
      </w:r>
      <w:proofErr w:type="spellEnd"/>
      <w:r w:rsidR="001729E7">
        <w:rPr>
          <w:rFonts w:ascii="Palatino Linotype" w:hAnsi="Palatino Linotype"/>
          <w:b/>
          <w:lang w:val="es-ES_tradnl"/>
        </w:rPr>
        <w:t xml:space="preserve"> </w:t>
      </w:r>
      <w:proofErr w:type="spellStart"/>
      <w:r w:rsidR="001729E7">
        <w:rPr>
          <w:rFonts w:ascii="Palatino Linotype" w:hAnsi="Palatino Linotype"/>
          <w:b/>
          <w:lang w:val="es-ES_tradnl"/>
        </w:rPr>
        <w:t>xxxxxxxx</w:t>
      </w:r>
      <w:proofErr w:type="spellEnd"/>
      <w:r w:rsidR="001729E7">
        <w:rPr>
          <w:rFonts w:ascii="Palatino Linotype" w:hAnsi="Palatino Linotype"/>
          <w:b/>
          <w:lang w:val="es-ES_tradnl"/>
        </w:rPr>
        <w:t xml:space="preserve"> </w:t>
      </w:r>
      <w:proofErr w:type="spellStart"/>
      <w:r w:rsidR="001729E7">
        <w:rPr>
          <w:rFonts w:ascii="Palatino Linotype" w:hAnsi="Palatino Linotype"/>
          <w:b/>
          <w:lang w:val="es-ES_tradnl"/>
        </w:rPr>
        <w:t>xxxxxxx</w:t>
      </w:r>
      <w:proofErr w:type="spellEnd"/>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lo</w:t>
      </w:r>
      <w:r w:rsidR="004232E6" w:rsidRPr="00F12BFB">
        <w:rPr>
          <w:rFonts w:ascii="Palatino Linotype" w:hAnsi="Palatino Linotype"/>
        </w:rPr>
        <w:t xml:space="preserve"> </w:t>
      </w:r>
      <w:r w:rsidRPr="00F12BFB">
        <w:rPr>
          <w:rFonts w:ascii="Palatino Linotype" w:hAnsi="Palatino Linotype"/>
        </w:rPr>
        <w:t>sucesivo</w:t>
      </w:r>
      <w:r w:rsidR="004232E6" w:rsidRPr="00F12BFB">
        <w:rPr>
          <w:rFonts w:ascii="Palatino Linotype" w:hAnsi="Palatino Linotype"/>
        </w:rPr>
        <w:t xml:space="preserve"> </w:t>
      </w:r>
      <w:r w:rsidR="00721D48" w:rsidRPr="00F12BFB">
        <w:rPr>
          <w:rFonts w:ascii="Palatino Linotype" w:hAnsi="Palatino Linotype"/>
          <w:b/>
        </w:rPr>
        <w:t>EL</w:t>
      </w:r>
      <w:r w:rsidR="004232E6" w:rsidRPr="00F12BFB">
        <w:rPr>
          <w:rFonts w:ascii="Palatino Linotype" w:hAnsi="Palatino Linotype"/>
          <w:b/>
        </w:rPr>
        <w:t xml:space="preserve"> </w:t>
      </w:r>
      <w:r w:rsidR="0060623C" w:rsidRPr="00F12BFB">
        <w:rPr>
          <w:rFonts w:ascii="Palatino Linotype" w:hAnsi="Palatino Linotype"/>
          <w:b/>
        </w:rPr>
        <w:t>RECURRENTE</w:t>
      </w:r>
      <w:r w:rsidRPr="00F12BFB">
        <w:rPr>
          <w:rFonts w:ascii="Palatino Linotype" w:hAnsi="Palatino Linotype"/>
          <w:b/>
        </w:rPr>
        <w:t>,</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contra</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respuesta</w:t>
      </w:r>
      <w:r w:rsidR="004232E6" w:rsidRPr="00F12BFB">
        <w:rPr>
          <w:rFonts w:ascii="Palatino Linotype" w:hAnsi="Palatino Linotype"/>
        </w:rPr>
        <w:t xml:space="preserve"> </w:t>
      </w:r>
      <w:r w:rsidR="00452AE9" w:rsidRPr="00F12BFB">
        <w:rPr>
          <w:rFonts w:ascii="Palatino Linotype" w:hAnsi="Palatino Linotype"/>
        </w:rPr>
        <w:t>d</w:t>
      </w:r>
      <w:r w:rsidR="00D310E1" w:rsidRPr="00F12BFB">
        <w:rPr>
          <w:rFonts w:ascii="Palatino Linotype" w:hAnsi="Palatino Linotype"/>
        </w:rPr>
        <w:t>el</w:t>
      </w:r>
      <w:r w:rsidR="004232E6" w:rsidRPr="00F12BFB">
        <w:rPr>
          <w:rFonts w:ascii="Palatino Linotype" w:hAnsi="Palatino Linotype"/>
        </w:rPr>
        <w:t xml:space="preserve"> </w:t>
      </w:r>
      <w:r w:rsidR="00D310E1" w:rsidRPr="00F12BFB">
        <w:rPr>
          <w:rFonts w:ascii="Palatino Linotype" w:hAnsi="Palatino Linotype"/>
          <w:b/>
        </w:rPr>
        <w:t>Ayuntamiento</w:t>
      </w:r>
      <w:r w:rsidR="004232E6" w:rsidRPr="00F12BFB">
        <w:rPr>
          <w:rFonts w:ascii="Palatino Linotype" w:hAnsi="Palatino Linotype"/>
          <w:b/>
        </w:rPr>
        <w:t xml:space="preserve"> </w:t>
      </w:r>
      <w:r w:rsidR="00D310E1" w:rsidRPr="00F12BFB">
        <w:rPr>
          <w:rFonts w:ascii="Palatino Linotype" w:hAnsi="Palatino Linotype"/>
          <w:b/>
        </w:rPr>
        <w:t>de</w:t>
      </w:r>
      <w:r w:rsidR="004232E6" w:rsidRPr="00F12BFB">
        <w:rPr>
          <w:rFonts w:ascii="Palatino Linotype" w:hAnsi="Palatino Linotype"/>
          <w:b/>
        </w:rPr>
        <w:t xml:space="preserve"> </w:t>
      </w:r>
      <w:r w:rsidR="00721D48" w:rsidRPr="00F12BFB">
        <w:rPr>
          <w:rFonts w:ascii="Palatino Linotype" w:hAnsi="Palatino Linotype"/>
          <w:b/>
        </w:rPr>
        <w:t>Villa del Carbón</w:t>
      </w:r>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lo</w:t>
      </w:r>
      <w:r w:rsidR="004232E6" w:rsidRPr="00F12BFB">
        <w:rPr>
          <w:rFonts w:ascii="Palatino Linotype" w:hAnsi="Palatino Linotype"/>
        </w:rPr>
        <w:t xml:space="preserve"> </w:t>
      </w:r>
      <w:r w:rsidRPr="00F12BFB">
        <w:rPr>
          <w:rFonts w:ascii="Palatino Linotype" w:hAnsi="Palatino Linotype"/>
        </w:rPr>
        <w:t>sucesivo</w:t>
      </w:r>
      <w:r w:rsidR="004232E6" w:rsidRPr="00F12BFB">
        <w:rPr>
          <w:rFonts w:ascii="Palatino Linotype" w:hAnsi="Palatino Linotype"/>
        </w:rPr>
        <w:t xml:space="preserve"> </w:t>
      </w:r>
      <w:r w:rsidRPr="00F12BFB">
        <w:rPr>
          <w:rFonts w:ascii="Palatino Linotype" w:hAnsi="Palatino Linotype"/>
          <w:b/>
        </w:rPr>
        <w:t>EL</w:t>
      </w:r>
      <w:r w:rsidR="004232E6" w:rsidRPr="00F12BFB">
        <w:rPr>
          <w:rFonts w:ascii="Palatino Linotype" w:hAnsi="Palatino Linotype"/>
          <w:b/>
        </w:rPr>
        <w:t xml:space="preserve"> </w:t>
      </w:r>
      <w:r w:rsidRPr="00F12BFB">
        <w:rPr>
          <w:rFonts w:ascii="Palatino Linotype" w:hAnsi="Palatino Linotype"/>
          <w:b/>
        </w:rPr>
        <w:t>SUJETO</w:t>
      </w:r>
      <w:r w:rsidR="004232E6" w:rsidRPr="00F12BFB">
        <w:rPr>
          <w:rFonts w:ascii="Palatino Linotype" w:hAnsi="Palatino Linotype"/>
          <w:b/>
        </w:rPr>
        <w:t xml:space="preserve"> </w:t>
      </w:r>
      <w:r w:rsidRPr="00F12BFB">
        <w:rPr>
          <w:rFonts w:ascii="Palatino Linotype" w:hAnsi="Palatino Linotype"/>
          <w:b/>
        </w:rPr>
        <w:t>OBLIGADO</w:t>
      </w:r>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se</w:t>
      </w:r>
      <w:r w:rsidR="004232E6" w:rsidRPr="00F12BFB">
        <w:rPr>
          <w:rFonts w:ascii="Palatino Linotype" w:hAnsi="Palatino Linotype"/>
        </w:rPr>
        <w:t xml:space="preserve"> </w:t>
      </w:r>
      <w:r w:rsidRPr="00F12BFB">
        <w:rPr>
          <w:rFonts w:ascii="Palatino Linotype" w:hAnsi="Palatino Linotype"/>
        </w:rPr>
        <w:t>procede</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dictar</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presente</w:t>
      </w:r>
      <w:r w:rsidR="004232E6" w:rsidRPr="00F12BFB">
        <w:rPr>
          <w:rFonts w:ascii="Palatino Linotype" w:hAnsi="Palatino Linotype"/>
        </w:rPr>
        <w:t xml:space="preserve"> </w:t>
      </w:r>
      <w:r w:rsidRPr="00F12BFB">
        <w:rPr>
          <w:rFonts w:ascii="Palatino Linotype" w:hAnsi="Palatino Linotype"/>
        </w:rPr>
        <w:t>resolución</w:t>
      </w:r>
      <w:r w:rsidR="004232E6" w:rsidRPr="00F12BFB">
        <w:rPr>
          <w:rFonts w:ascii="Palatino Linotype" w:hAnsi="Palatino Linotype"/>
        </w:rPr>
        <w:t xml:space="preserve"> </w:t>
      </w:r>
      <w:r w:rsidRPr="00F12BFB">
        <w:rPr>
          <w:rFonts w:ascii="Palatino Linotype" w:hAnsi="Palatino Linotype"/>
        </w:rPr>
        <w:t>con</w:t>
      </w:r>
      <w:r w:rsidR="004232E6" w:rsidRPr="00F12BFB">
        <w:rPr>
          <w:rFonts w:ascii="Palatino Linotype" w:hAnsi="Palatino Linotype"/>
        </w:rPr>
        <w:t xml:space="preserve"> </w:t>
      </w:r>
      <w:r w:rsidRPr="00F12BFB">
        <w:rPr>
          <w:rFonts w:ascii="Palatino Linotype" w:hAnsi="Palatino Linotype"/>
        </w:rPr>
        <w:t>base</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lo</w:t>
      </w:r>
      <w:r w:rsidR="004232E6" w:rsidRPr="00F12BFB">
        <w:rPr>
          <w:rFonts w:ascii="Palatino Linotype" w:hAnsi="Palatino Linotype"/>
        </w:rPr>
        <w:t xml:space="preserve"> </w:t>
      </w:r>
      <w:r w:rsidRPr="00F12BFB">
        <w:rPr>
          <w:rFonts w:ascii="Palatino Linotype" w:hAnsi="Palatino Linotype"/>
        </w:rPr>
        <w:t>siguiente:</w:t>
      </w:r>
      <w:r w:rsidR="004232E6" w:rsidRPr="00F12BFB">
        <w:rPr>
          <w:rFonts w:ascii="Palatino Linotype" w:hAnsi="Palatino Linotype"/>
        </w:rPr>
        <w:t xml:space="preserve"> </w:t>
      </w:r>
    </w:p>
    <w:p w14:paraId="0DEE83DD" w14:textId="32BDF804" w:rsidR="00845969" w:rsidRPr="00F12BFB" w:rsidRDefault="00A2780F" w:rsidP="00D15005">
      <w:pPr>
        <w:spacing w:before="100" w:beforeAutospacing="1" w:after="100" w:afterAutospacing="1" w:line="360" w:lineRule="auto"/>
        <w:jc w:val="center"/>
        <w:rPr>
          <w:rFonts w:ascii="Palatino Linotype" w:hAnsi="Palatino Linotype"/>
          <w:b/>
          <w:bCs/>
          <w:spacing w:val="60"/>
          <w:sz w:val="28"/>
        </w:rPr>
      </w:pPr>
      <w:r w:rsidRPr="00F12BFB">
        <w:rPr>
          <w:rFonts w:ascii="Palatino Linotype" w:hAnsi="Palatino Linotype"/>
          <w:b/>
          <w:bCs/>
          <w:spacing w:val="60"/>
          <w:sz w:val="28"/>
        </w:rPr>
        <w:t>RESULTANDO</w:t>
      </w:r>
    </w:p>
    <w:p w14:paraId="46769BA3" w14:textId="12F2F5D1" w:rsidR="00845969" w:rsidRPr="00F12BFB" w:rsidRDefault="003C718E" w:rsidP="00D15005">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fecha</w:t>
      </w:r>
      <w:r w:rsidR="004232E6" w:rsidRPr="00F12BFB">
        <w:rPr>
          <w:rFonts w:ascii="Palatino Linotype" w:hAnsi="Palatino Linotype"/>
        </w:rPr>
        <w:t xml:space="preserve"> </w:t>
      </w:r>
      <w:r w:rsidR="00721D48" w:rsidRPr="00F12BFB">
        <w:rPr>
          <w:rFonts w:ascii="Palatino Linotype" w:hAnsi="Palatino Linotype"/>
        </w:rPr>
        <w:t>veintiuno de febrero de dos mil diecinueve</w:t>
      </w:r>
      <w:r w:rsidRPr="00F12BFB">
        <w:rPr>
          <w:rFonts w:ascii="Palatino Linotype" w:hAnsi="Palatino Linotype"/>
        </w:rPr>
        <w:t>,</w:t>
      </w:r>
      <w:r w:rsidR="004232E6" w:rsidRPr="00F12BFB">
        <w:rPr>
          <w:rFonts w:ascii="Palatino Linotype" w:hAnsi="Palatino Linotype"/>
        </w:rPr>
        <w:t xml:space="preserve"> </w:t>
      </w:r>
      <w:r w:rsidR="00721D48" w:rsidRPr="00F12BFB">
        <w:rPr>
          <w:rFonts w:ascii="Palatino Linotype" w:hAnsi="Palatino Linotype"/>
          <w:b/>
        </w:rPr>
        <w:t>EL</w:t>
      </w:r>
      <w:r w:rsidR="004232E6" w:rsidRPr="00F12BFB">
        <w:rPr>
          <w:rFonts w:ascii="Palatino Linotype" w:hAnsi="Palatino Linotype"/>
          <w:b/>
        </w:rPr>
        <w:t xml:space="preserve"> </w:t>
      </w:r>
      <w:r w:rsidR="00D310E1" w:rsidRPr="00F12BFB">
        <w:rPr>
          <w:rFonts w:ascii="Palatino Linotype" w:hAnsi="Palatino Linotype"/>
          <w:b/>
        </w:rPr>
        <w:t>RECURRENTE</w:t>
      </w:r>
      <w:r w:rsidR="004232E6" w:rsidRPr="00F12BFB">
        <w:rPr>
          <w:rFonts w:ascii="Palatino Linotype" w:hAnsi="Palatino Linotype"/>
        </w:rPr>
        <w:t xml:space="preserve"> </w:t>
      </w:r>
      <w:r w:rsidRPr="00F12BFB">
        <w:rPr>
          <w:rFonts w:ascii="Palatino Linotype" w:hAnsi="Palatino Linotype"/>
        </w:rPr>
        <w:t>presentó</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través</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l</w:t>
      </w:r>
      <w:r w:rsidR="00452AE9" w:rsidRPr="00F12BFB">
        <w:rPr>
          <w:rFonts w:ascii="Palatino Linotype" w:hAnsi="Palatino Linotype"/>
        </w:rPr>
        <w:t>a</w:t>
      </w:r>
      <w:r w:rsidR="004232E6" w:rsidRPr="00F12BFB">
        <w:rPr>
          <w:rFonts w:ascii="Palatino Linotype" w:hAnsi="Palatino Linotype"/>
        </w:rPr>
        <w:t xml:space="preserve"> </w:t>
      </w:r>
      <w:r w:rsidR="00452AE9" w:rsidRPr="00F12BFB">
        <w:rPr>
          <w:rFonts w:ascii="Palatino Linotype" w:hAnsi="Palatino Linotype"/>
        </w:rPr>
        <w:t>Plataforma</w:t>
      </w:r>
      <w:r w:rsidR="004232E6" w:rsidRPr="00F12BFB">
        <w:rPr>
          <w:rFonts w:ascii="Palatino Linotype" w:hAnsi="Palatino Linotype"/>
        </w:rPr>
        <w:t xml:space="preserve"> </w:t>
      </w:r>
      <w:r w:rsidR="00452AE9" w:rsidRPr="00F12BFB">
        <w:rPr>
          <w:rFonts w:ascii="Palatino Linotype" w:hAnsi="Palatino Linotype"/>
        </w:rPr>
        <w:t>Nacional</w:t>
      </w:r>
      <w:r w:rsidR="004232E6" w:rsidRPr="00F12BFB">
        <w:rPr>
          <w:rFonts w:ascii="Palatino Linotype" w:hAnsi="Palatino Linotype"/>
        </w:rPr>
        <w:t xml:space="preserve"> </w:t>
      </w:r>
      <w:r w:rsidR="00452AE9" w:rsidRPr="00F12BFB">
        <w:rPr>
          <w:rFonts w:ascii="Palatino Linotype" w:hAnsi="Palatino Linotype"/>
        </w:rPr>
        <w:t>de</w:t>
      </w:r>
      <w:r w:rsidR="004232E6" w:rsidRPr="00F12BFB">
        <w:rPr>
          <w:rFonts w:ascii="Palatino Linotype" w:hAnsi="Palatino Linotype"/>
        </w:rPr>
        <w:t xml:space="preserve"> </w:t>
      </w:r>
      <w:r w:rsidR="00452AE9" w:rsidRPr="00F12BFB">
        <w:rPr>
          <w:rFonts w:ascii="Palatino Linotype" w:hAnsi="Palatino Linotype"/>
        </w:rPr>
        <w:t>Transparencia</w:t>
      </w:r>
      <w:r w:rsidR="004232E6" w:rsidRPr="00F12BFB">
        <w:rPr>
          <w:rFonts w:ascii="Palatino Linotype" w:hAnsi="Palatino Linotype"/>
        </w:rPr>
        <w:t xml:space="preserve"> </w:t>
      </w:r>
      <w:r w:rsidR="00932E9E" w:rsidRPr="00F12BFB">
        <w:rPr>
          <w:rFonts w:ascii="Palatino Linotype" w:hAnsi="Palatino Linotype"/>
        </w:rPr>
        <w:t xml:space="preserve">vinculada con el </w:t>
      </w:r>
      <w:r w:rsidRPr="00F12BFB">
        <w:rPr>
          <w:rFonts w:ascii="Palatino Linotype" w:hAnsi="Palatino Linotype"/>
        </w:rPr>
        <w:t>Sistema</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cs="Arial"/>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Mexiquense,</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lo</w:t>
      </w:r>
      <w:r w:rsidR="004232E6" w:rsidRPr="00F12BFB">
        <w:rPr>
          <w:rFonts w:ascii="Palatino Linotype" w:hAnsi="Palatino Linotype"/>
        </w:rPr>
        <w:t xml:space="preserve"> </w:t>
      </w:r>
      <w:r w:rsidRPr="00F12BFB">
        <w:rPr>
          <w:rFonts w:ascii="Palatino Linotype" w:hAnsi="Palatino Linotype"/>
        </w:rPr>
        <w:t>subsecuente</w:t>
      </w:r>
      <w:r w:rsidR="004232E6" w:rsidRPr="00F12BFB">
        <w:rPr>
          <w:rFonts w:ascii="Palatino Linotype" w:hAnsi="Palatino Linotype"/>
        </w:rPr>
        <w:t xml:space="preserve"> </w:t>
      </w:r>
      <w:r w:rsidR="00932E9E" w:rsidRPr="00F12BFB">
        <w:rPr>
          <w:rFonts w:ascii="Palatino Linotype" w:hAnsi="Palatino Linotype"/>
          <w:b/>
        </w:rPr>
        <w:t>EL SAIMEX</w:t>
      </w:r>
      <w:r w:rsidR="009F1AB6"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ante</w:t>
      </w:r>
      <w:r w:rsidR="004232E6" w:rsidRPr="00F12BFB">
        <w:rPr>
          <w:rFonts w:ascii="Palatino Linotype" w:hAnsi="Palatino Linotype"/>
        </w:rPr>
        <w:t xml:space="preserve"> </w:t>
      </w:r>
      <w:r w:rsidRPr="00F12BFB">
        <w:rPr>
          <w:rFonts w:ascii="Palatino Linotype" w:hAnsi="Palatino Linotype"/>
          <w:b/>
        </w:rPr>
        <w:t>EL</w:t>
      </w:r>
      <w:r w:rsidR="004232E6" w:rsidRPr="00F12BFB">
        <w:rPr>
          <w:rFonts w:ascii="Palatino Linotype" w:hAnsi="Palatino Linotype"/>
          <w:b/>
        </w:rPr>
        <w:t xml:space="preserve"> </w:t>
      </w:r>
      <w:r w:rsidRPr="00F12BFB">
        <w:rPr>
          <w:rFonts w:ascii="Palatino Linotype" w:hAnsi="Palatino Linotype"/>
          <w:b/>
        </w:rPr>
        <w:t>SUJETO</w:t>
      </w:r>
      <w:r w:rsidR="004232E6" w:rsidRPr="00F12BFB">
        <w:rPr>
          <w:rFonts w:ascii="Palatino Linotype" w:hAnsi="Palatino Linotype"/>
          <w:b/>
        </w:rPr>
        <w:t xml:space="preserve"> </w:t>
      </w:r>
      <w:r w:rsidRPr="00F12BFB">
        <w:rPr>
          <w:rFonts w:ascii="Palatino Linotype" w:hAnsi="Palatino Linotype"/>
          <w:b/>
        </w:rPr>
        <w:t>OBLIGADO</w:t>
      </w:r>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solicitud</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pública,</w:t>
      </w:r>
      <w:r w:rsidR="004232E6" w:rsidRPr="00F12BFB">
        <w:rPr>
          <w:rFonts w:ascii="Palatino Linotype" w:hAnsi="Palatino Linotype"/>
        </w:rPr>
        <w:t xml:space="preserve"> </w:t>
      </w:r>
      <w:r w:rsidR="00F836BA" w:rsidRPr="00F12BFB">
        <w:rPr>
          <w:rFonts w:ascii="Palatino Linotype" w:hAnsi="Palatino Linotype"/>
        </w:rPr>
        <w:t>a</w:t>
      </w:r>
      <w:r w:rsidR="004232E6" w:rsidRPr="00F12BFB">
        <w:rPr>
          <w:rFonts w:ascii="Palatino Linotype" w:hAnsi="Palatino Linotype"/>
        </w:rPr>
        <w:t xml:space="preserve"> </w:t>
      </w:r>
      <w:r w:rsidR="00F836BA" w:rsidRPr="00F12BFB">
        <w:rPr>
          <w:rFonts w:ascii="Palatino Linotype" w:hAnsi="Palatino Linotype"/>
        </w:rPr>
        <w:t>la</w:t>
      </w:r>
      <w:r w:rsidR="004232E6" w:rsidRPr="00F12BFB">
        <w:rPr>
          <w:rFonts w:ascii="Palatino Linotype" w:hAnsi="Palatino Linotype"/>
        </w:rPr>
        <w:t xml:space="preserve"> </w:t>
      </w:r>
      <w:r w:rsidR="00F836BA" w:rsidRPr="00F12BFB">
        <w:rPr>
          <w:rFonts w:ascii="Palatino Linotype" w:hAnsi="Palatino Linotype"/>
        </w:rPr>
        <w:t>que</w:t>
      </w:r>
      <w:r w:rsidR="004232E6" w:rsidRPr="00F12BFB">
        <w:rPr>
          <w:rFonts w:ascii="Palatino Linotype" w:hAnsi="Palatino Linotype"/>
        </w:rPr>
        <w:t xml:space="preserve"> </w:t>
      </w:r>
      <w:r w:rsidR="00F836BA" w:rsidRPr="00F12BFB">
        <w:rPr>
          <w:rFonts w:ascii="Palatino Linotype" w:hAnsi="Palatino Linotype"/>
        </w:rPr>
        <w:t>se</w:t>
      </w:r>
      <w:r w:rsidR="004232E6" w:rsidRPr="00F12BFB">
        <w:rPr>
          <w:rFonts w:ascii="Palatino Linotype" w:hAnsi="Palatino Linotype"/>
        </w:rPr>
        <w:t xml:space="preserve"> </w:t>
      </w:r>
      <w:r w:rsidR="00F836BA" w:rsidRPr="00F12BFB">
        <w:rPr>
          <w:rFonts w:ascii="Palatino Linotype" w:hAnsi="Palatino Linotype"/>
        </w:rPr>
        <w:t>le</w:t>
      </w:r>
      <w:r w:rsidR="004232E6" w:rsidRPr="00F12BFB">
        <w:rPr>
          <w:rFonts w:ascii="Palatino Linotype" w:hAnsi="Palatino Linotype"/>
        </w:rPr>
        <w:t xml:space="preserve"> </w:t>
      </w:r>
      <w:r w:rsidRPr="00F12BFB">
        <w:rPr>
          <w:rFonts w:ascii="Palatino Linotype" w:hAnsi="Palatino Linotype"/>
        </w:rPr>
        <w:t>asign</w:t>
      </w:r>
      <w:r w:rsidR="00F836BA" w:rsidRPr="00F12BFB">
        <w:rPr>
          <w:rFonts w:ascii="Palatino Linotype" w:hAnsi="Palatino Linotype"/>
        </w:rPr>
        <w:t>ó</w:t>
      </w:r>
      <w:r w:rsidR="004232E6" w:rsidRPr="00F12BFB">
        <w:rPr>
          <w:rFonts w:ascii="Palatino Linotype" w:hAnsi="Palatino Linotype"/>
        </w:rPr>
        <w:t xml:space="preserve"> </w:t>
      </w:r>
      <w:r w:rsidRPr="00F12BFB">
        <w:rPr>
          <w:rFonts w:ascii="Palatino Linotype" w:hAnsi="Palatino Linotype"/>
        </w:rPr>
        <w:t>el</w:t>
      </w:r>
      <w:r w:rsidR="004232E6" w:rsidRPr="00F12BFB">
        <w:rPr>
          <w:rFonts w:ascii="Palatino Linotype" w:hAnsi="Palatino Linotype"/>
        </w:rPr>
        <w:t xml:space="preserve"> </w:t>
      </w:r>
      <w:r w:rsidRPr="00F12BFB">
        <w:rPr>
          <w:rFonts w:ascii="Palatino Linotype" w:hAnsi="Palatino Linotype"/>
        </w:rPr>
        <w:t>número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expediente</w:t>
      </w:r>
      <w:r w:rsidR="004232E6" w:rsidRPr="00F12BFB">
        <w:rPr>
          <w:rFonts w:ascii="Palatino Linotype" w:hAnsi="Palatino Linotype"/>
        </w:rPr>
        <w:t xml:space="preserve"> </w:t>
      </w:r>
      <w:r w:rsidR="004232E6" w:rsidRPr="00F12BFB">
        <w:rPr>
          <w:rFonts w:ascii="Palatino Linotype" w:hAnsi="Palatino Linotype"/>
          <w:b/>
          <w:bCs/>
        </w:rPr>
        <w:t xml:space="preserve"> </w:t>
      </w:r>
      <w:r w:rsidR="00721D48" w:rsidRPr="00F12BFB">
        <w:rPr>
          <w:rFonts w:ascii="Palatino Linotype" w:hAnsi="Palatino Linotype"/>
          <w:b/>
          <w:bCs/>
        </w:rPr>
        <w:t>00022/VICARBO</w:t>
      </w:r>
      <w:r w:rsidR="00452AE9" w:rsidRPr="00F12BFB">
        <w:rPr>
          <w:rFonts w:ascii="Palatino Linotype" w:hAnsi="Palatino Linotype"/>
          <w:b/>
          <w:bCs/>
        </w:rPr>
        <w:t>/IP/201</w:t>
      </w:r>
      <w:r w:rsidR="00FD51D7" w:rsidRPr="00F12BFB">
        <w:rPr>
          <w:rFonts w:ascii="Palatino Linotype" w:hAnsi="Palatino Linotype"/>
          <w:b/>
          <w:bCs/>
        </w:rPr>
        <w:t>9</w:t>
      </w:r>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mediante</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cual</w:t>
      </w:r>
      <w:r w:rsidR="004232E6" w:rsidRPr="00F12BFB">
        <w:rPr>
          <w:rFonts w:ascii="Palatino Linotype" w:hAnsi="Palatino Linotype"/>
        </w:rPr>
        <w:t xml:space="preserve"> </w:t>
      </w:r>
      <w:r w:rsidRPr="00F12BFB">
        <w:rPr>
          <w:rFonts w:ascii="Palatino Linotype" w:hAnsi="Palatino Linotype"/>
        </w:rPr>
        <w:t>solicitó,</w:t>
      </w:r>
      <w:r w:rsidR="004232E6" w:rsidRPr="00F12BFB">
        <w:rPr>
          <w:rFonts w:ascii="Palatino Linotype" w:hAnsi="Palatino Linotype"/>
        </w:rPr>
        <w:t xml:space="preserve"> </w:t>
      </w:r>
      <w:r w:rsidRPr="00F12BFB">
        <w:rPr>
          <w:rFonts w:ascii="Palatino Linotype" w:hAnsi="Palatino Linotype"/>
        </w:rPr>
        <w:t>vía</w:t>
      </w:r>
      <w:r w:rsidR="004232E6" w:rsidRPr="00F12BFB">
        <w:rPr>
          <w:rFonts w:ascii="Palatino Linotype" w:hAnsi="Palatino Linotype"/>
        </w:rPr>
        <w:t xml:space="preserve"> </w:t>
      </w:r>
      <w:r w:rsidR="00932E9E" w:rsidRPr="00F12BFB">
        <w:rPr>
          <w:rFonts w:ascii="Palatino Linotype" w:hAnsi="Palatino Linotype"/>
          <w:b/>
        </w:rPr>
        <w:t>SAIMEX</w:t>
      </w:r>
      <w:r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lo</w:t>
      </w:r>
      <w:r w:rsidR="004232E6" w:rsidRPr="00F12BFB">
        <w:rPr>
          <w:rFonts w:ascii="Palatino Linotype" w:hAnsi="Palatino Linotype"/>
        </w:rPr>
        <w:t xml:space="preserve"> </w:t>
      </w:r>
      <w:r w:rsidRPr="00F12BFB">
        <w:rPr>
          <w:rFonts w:ascii="Palatino Linotype" w:hAnsi="Palatino Linotype" w:cs="Arial"/>
        </w:rPr>
        <w:t>siguiente</w:t>
      </w:r>
      <w:r w:rsidR="007E36A0" w:rsidRPr="00F12BFB">
        <w:rPr>
          <w:rFonts w:ascii="Palatino Linotype" w:hAnsi="Palatino Linotype"/>
        </w:rPr>
        <w:t>:</w:t>
      </w:r>
    </w:p>
    <w:p w14:paraId="5E6E1FF5" w14:textId="60D7DC04" w:rsidR="0060623C" w:rsidRPr="00F12BFB" w:rsidRDefault="00430DA8" w:rsidP="00D15005">
      <w:pPr>
        <w:spacing w:before="100" w:beforeAutospacing="1" w:after="100" w:afterAutospacing="1"/>
        <w:ind w:left="709" w:right="709"/>
        <w:jc w:val="both"/>
        <w:rPr>
          <w:rFonts w:ascii="Palatino Linotype" w:hAnsi="Palatino Linotype"/>
          <w:sz w:val="22"/>
        </w:rPr>
      </w:pPr>
      <w:r w:rsidRPr="00F12BFB">
        <w:rPr>
          <w:rFonts w:ascii="Palatino Linotype" w:hAnsi="Palatino Linotype" w:cs="Arial"/>
          <w:i/>
          <w:sz w:val="22"/>
        </w:rPr>
        <w:t>“</w:t>
      </w:r>
      <w:r w:rsidR="00721D48" w:rsidRPr="00F12BFB">
        <w:rPr>
          <w:rFonts w:ascii="Palatino Linotype" w:hAnsi="Palatino Linotype" w:cs="Arial"/>
          <w:i/>
          <w:sz w:val="22"/>
        </w:rPr>
        <w:t xml:space="preserve">Transferencia de documento con el que se sostuvo el cambio de cambio de titular en </w:t>
      </w:r>
      <w:proofErr w:type="spellStart"/>
      <w:r w:rsidR="00721D48" w:rsidRPr="00F12BFB">
        <w:rPr>
          <w:rFonts w:ascii="Palatino Linotype" w:hAnsi="Palatino Linotype" w:cs="Arial"/>
          <w:i/>
          <w:sz w:val="22"/>
        </w:rPr>
        <w:t>cfe</w:t>
      </w:r>
      <w:proofErr w:type="spellEnd"/>
      <w:r w:rsidR="00721D48" w:rsidRPr="00F12BFB">
        <w:rPr>
          <w:rFonts w:ascii="Palatino Linotype" w:hAnsi="Palatino Linotype" w:cs="Arial"/>
          <w:i/>
          <w:sz w:val="22"/>
        </w:rPr>
        <w:t>, y copia certificada de dicho documento</w:t>
      </w:r>
      <w:r w:rsidR="00452AE9" w:rsidRPr="00F12BFB">
        <w:rPr>
          <w:rFonts w:ascii="Palatino Linotype" w:hAnsi="Palatino Linotype" w:cs="Arial"/>
          <w:i/>
          <w:sz w:val="22"/>
        </w:rPr>
        <w:t>.</w:t>
      </w:r>
      <w:r w:rsidR="009823F1" w:rsidRPr="00F12BFB">
        <w:rPr>
          <w:rFonts w:ascii="Palatino Linotype" w:hAnsi="Palatino Linotype" w:cs="Arial"/>
          <w:i/>
          <w:sz w:val="22"/>
        </w:rPr>
        <w:t>”</w:t>
      </w:r>
      <w:r w:rsidR="004232E6" w:rsidRPr="00F12BFB">
        <w:rPr>
          <w:rFonts w:ascii="Palatino Linotype" w:hAnsi="Palatino Linotype" w:cs="Arial"/>
          <w:i/>
          <w:sz w:val="22"/>
        </w:rPr>
        <w:t xml:space="preserve"> </w:t>
      </w:r>
      <w:r w:rsidR="000A1149" w:rsidRPr="00F12BFB">
        <w:rPr>
          <w:rFonts w:ascii="Palatino Linotype" w:hAnsi="Palatino Linotype"/>
          <w:sz w:val="22"/>
        </w:rPr>
        <w:t>(Sic)</w:t>
      </w:r>
    </w:p>
    <w:p w14:paraId="49DE574B" w14:textId="02921E61" w:rsidR="00721D48" w:rsidRPr="00F12BFB" w:rsidRDefault="00721D48" w:rsidP="00721D48">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F12BFB">
        <w:rPr>
          <w:rFonts w:ascii="Palatino Linotype" w:hAnsi="Palatino Linotype" w:cs="Arial"/>
        </w:rPr>
        <w:t xml:space="preserve"> </w:t>
      </w:r>
      <w:r w:rsidRPr="00F12BFB">
        <w:rPr>
          <w:rFonts w:ascii="Palatino Linotype" w:hAnsi="Palatino Linotype" w:cs="Arial"/>
          <w:szCs w:val="20"/>
        </w:rPr>
        <w:t xml:space="preserve">De las constancias que obran en el expediente electrónico del </w:t>
      </w:r>
      <w:r w:rsidRPr="00F12BFB">
        <w:rPr>
          <w:rFonts w:ascii="Palatino Linotype" w:hAnsi="Palatino Linotype" w:cs="Arial"/>
          <w:b/>
          <w:szCs w:val="20"/>
        </w:rPr>
        <w:t>SAIMEX</w:t>
      </w:r>
      <w:r w:rsidRPr="00F12BFB">
        <w:rPr>
          <w:rFonts w:ascii="Palatino Linotype" w:hAnsi="Palatino Linotype" w:cs="Arial"/>
          <w:szCs w:val="20"/>
        </w:rPr>
        <w:t xml:space="preserve">, en fecha veinticinco de febrero de dos mil diecinueve, </w:t>
      </w:r>
      <w:r w:rsidRPr="00F12BFB">
        <w:rPr>
          <w:rFonts w:ascii="Palatino Linotype" w:hAnsi="Palatino Linotype" w:cs="Arial"/>
          <w:b/>
          <w:szCs w:val="20"/>
        </w:rPr>
        <w:t>EL SUJETO OBLIGADO,</w:t>
      </w:r>
      <w:r w:rsidRPr="00F12BFB">
        <w:rPr>
          <w:rFonts w:ascii="Palatino Linotype" w:hAnsi="Palatino Linotype" w:cs="Arial"/>
          <w:szCs w:val="20"/>
        </w:rPr>
        <w:t xml:space="preserve"> en términos de lo dispuesto por el artículo 159 de la </w:t>
      </w:r>
      <w:r w:rsidR="00320D3A" w:rsidRPr="00F12BFB">
        <w:rPr>
          <w:rFonts w:ascii="Palatino Linotype" w:hAnsi="Palatino Linotype" w:cs="Arial"/>
          <w:szCs w:val="20"/>
        </w:rPr>
        <w:t>Ley de Transparencia y Acceso a la Información Pública del Estado de México y Municipios</w:t>
      </w:r>
      <w:r w:rsidRPr="00F12BFB">
        <w:rPr>
          <w:rFonts w:ascii="Palatino Linotype" w:hAnsi="Palatino Linotype" w:cs="Arial"/>
          <w:szCs w:val="20"/>
        </w:rPr>
        <w:t>, requirió al particular para que aclarara su solicitud de acceso a la información, en razón de lo siguiente:</w:t>
      </w:r>
    </w:p>
    <w:p w14:paraId="494537AC" w14:textId="77777777" w:rsidR="00721D48" w:rsidRPr="00F12BFB" w:rsidRDefault="00721D48" w:rsidP="00721D48">
      <w:pPr>
        <w:spacing w:before="100" w:beforeAutospacing="1" w:after="100" w:afterAutospacing="1"/>
        <w:ind w:left="851" w:right="899"/>
        <w:jc w:val="both"/>
        <w:rPr>
          <w:rFonts w:ascii="Palatino Linotype" w:hAnsi="Palatino Linotype" w:cs="Arial"/>
          <w:i/>
          <w:sz w:val="22"/>
        </w:rPr>
      </w:pPr>
      <w:r w:rsidRPr="00F12BFB">
        <w:rPr>
          <w:rFonts w:ascii="Palatino Linotype" w:hAnsi="Palatino Linotype" w:cs="Arial"/>
          <w:i/>
          <w:sz w:val="22"/>
        </w:rPr>
        <w:lastRenderedPageBreak/>
        <w:t>“Por este conducto y en atención a su solicitud de información con número de folio 00019/VICARBO/IP/2019 y con fundamento en lo dispuesto en el artículo 159 de la Ley de Transparencia y Acceso a la Información Pública del Estado de México y Municipios, pido aclare la información que solicita.</w:t>
      </w:r>
    </w:p>
    <w:p w14:paraId="6D271A36" w14:textId="23CC195C" w:rsidR="00721D48" w:rsidRPr="00F12BFB" w:rsidRDefault="00721D48" w:rsidP="00721D48">
      <w:pPr>
        <w:spacing w:before="100" w:beforeAutospacing="1" w:after="100" w:afterAutospacing="1"/>
        <w:ind w:left="851" w:right="899"/>
        <w:jc w:val="both"/>
        <w:rPr>
          <w:rFonts w:ascii="Palatino Linotype" w:hAnsi="Palatino Linotype" w:cs="Arial"/>
          <w:i/>
          <w:sz w:val="22"/>
        </w:rPr>
      </w:pPr>
      <w:r w:rsidRPr="00F12BFB">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AF94104" w14:textId="2F95A0BB" w:rsidR="00721D48" w:rsidRPr="00F12BFB" w:rsidRDefault="00721D48" w:rsidP="00721D48">
      <w:pPr>
        <w:pStyle w:val="Prrafodelista"/>
        <w:numPr>
          <w:ilvl w:val="0"/>
          <w:numId w:val="1"/>
        </w:numPr>
        <w:spacing w:before="240" w:after="240" w:line="360" w:lineRule="auto"/>
        <w:ind w:left="0" w:firstLine="0"/>
        <w:jc w:val="both"/>
        <w:rPr>
          <w:rFonts w:ascii="Palatino Linotype" w:hAnsi="Palatino Linotype" w:cs="Arial"/>
        </w:rPr>
      </w:pPr>
      <w:r w:rsidRPr="00F12BFB">
        <w:rPr>
          <w:rFonts w:ascii="Palatino Linotype" w:hAnsi="Palatino Linotype" w:cs="Arial"/>
        </w:rPr>
        <w:t>En atención al requerimiento mencionado en el resultando anterior, en fecha veinticinco de febrero de dos mil diecinueve, el particular aclaró su solicitud de acceso a la información, en los términos siguientes:</w:t>
      </w:r>
    </w:p>
    <w:p w14:paraId="37400F3E" w14:textId="31826521" w:rsidR="00721D48" w:rsidRPr="00F12BFB" w:rsidRDefault="00721D48" w:rsidP="00721D48">
      <w:pPr>
        <w:pStyle w:val="Prrafodelista"/>
        <w:spacing w:before="240" w:after="240"/>
        <w:ind w:left="851" w:right="899"/>
        <w:jc w:val="both"/>
        <w:rPr>
          <w:rFonts w:ascii="Palatino Linotype" w:hAnsi="Palatino Linotype" w:cs="Arial"/>
          <w:i/>
          <w:sz w:val="22"/>
        </w:rPr>
      </w:pPr>
      <w:r w:rsidRPr="00F12BFB">
        <w:rPr>
          <w:rFonts w:ascii="Palatino Linotype" w:hAnsi="Palatino Linotype" w:cs="Arial"/>
          <w:i/>
          <w:sz w:val="22"/>
        </w:rPr>
        <w:t xml:space="preserve">“NECESITO ME ENVÍEN, LOS DOCUMENTOS, DONDE AUTORIZARON EL CAMBIO DE MEDIDOR DE LUZ,QUE ESTABA A NOMBRE DE </w:t>
      </w:r>
      <w:proofErr w:type="spellStart"/>
      <w:r w:rsidR="001729E7">
        <w:rPr>
          <w:rFonts w:ascii="Palatino Linotype" w:hAnsi="Palatino Linotype" w:cs="Arial"/>
          <w:i/>
          <w:sz w:val="22"/>
        </w:rPr>
        <w:t>XXXXXX</w:t>
      </w:r>
      <w:proofErr w:type="spellEnd"/>
      <w:r w:rsidR="001729E7" w:rsidRPr="00F12BFB">
        <w:rPr>
          <w:rFonts w:ascii="Palatino Linotype" w:hAnsi="Palatino Linotype" w:cs="Arial"/>
          <w:i/>
          <w:sz w:val="22"/>
        </w:rPr>
        <w:t xml:space="preserve"> </w:t>
      </w:r>
      <w:proofErr w:type="spellStart"/>
      <w:r w:rsidR="001729E7">
        <w:rPr>
          <w:rFonts w:ascii="Palatino Linotype" w:hAnsi="Palatino Linotype" w:cs="Arial"/>
          <w:i/>
          <w:sz w:val="22"/>
        </w:rPr>
        <w:t>XXXXXXXXXX</w:t>
      </w:r>
      <w:proofErr w:type="spellEnd"/>
      <w:r w:rsidR="001729E7">
        <w:rPr>
          <w:rFonts w:ascii="Palatino Linotype" w:hAnsi="Palatino Linotype" w:cs="Arial"/>
          <w:i/>
          <w:sz w:val="22"/>
        </w:rPr>
        <w:t xml:space="preserve"> </w:t>
      </w:r>
      <w:proofErr w:type="spellStart"/>
      <w:r w:rsidR="001729E7">
        <w:rPr>
          <w:rFonts w:ascii="Palatino Linotype" w:hAnsi="Palatino Linotype" w:cs="Arial"/>
          <w:i/>
          <w:sz w:val="22"/>
        </w:rPr>
        <w:t>XXXXXXXX</w:t>
      </w:r>
      <w:proofErr w:type="spellEnd"/>
      <w:r w:rsidR="001729E7">
        <w:rPr>
          <w:rFonts w:ascii="Palatino Linotype" w:hAnsi="Palatino Linotype" w:cs="Arial"/>
          <w:i/>
          <w:sz w:val="22"/>
        </w:rPr>
        <w:t xml:space="preserve"> </w:t>
      </w:r>
      <w:proofErr w:type="spellStart"/>
      <w:r w:rsidR="001729E7">
        <w:rPr>
          <w:rFonts w:ascii="Palatino Linotype" w:hAnsi="Palatino Linotype" w:cs="Arial"/>
          <w:i/>
          <w:sz w:val="22"/>
        </w:rPr>
        <w:t>XXXXXXX</w:t>
      </w:r>
      <w:proofErr w:type="spellEnd"/>
      <w:proofErr w:type="gramStart"/>
      <w:r w:rsidRPr="00F12BFB">
        <w:rPr>
          <w:rFonts w:ascii="Palatino Linotype" w:hAnsi="Palatino Linotype" w:cs="Arial"/>
          <w:i/>
          <w:sz w:val="22"/>
        </w:rPr>
        <w:t>..</w:t>
      </w:r>
      <w:proofErr w:type="gramEnd"/>
      <w:r w:rsidRPr="00F12BFB">
        <w:rPr>
          <w:rFonts w:ascii="Palatino Linotype" w:hAnsi="Palatino Linotype" w:cs="Arial"/>
          <w:i/>
          <w:sz w:val="22"/>
        </w:rPr>
        <w:t xml:space="preserve">PARA VERIFICAR QUIEN DIO EL PODER O LA AUTORIZACIÓN, Y HABIA QUEDADO A NOMBRE DE </w:t>
      </w:r>
      <w:proofErr w:type="spellStart"/>
      <w:r w:rsidR="001729E7">
        <w:rPr>
          <w:rFonts w:ascii="Palatino Linotype" w:hAnsi="Palatino Linotype" w:cs="Arial"/>
          <w:i/>
          <w:sz w:val="22"/>
        </w:rPr>
        <w:t>XXXXXX</w:t>
      </w:r>
      <w:proofErr w:type="spellEnd"/>
      <w:r w:rsidRPr="00F12BFB">
        <w:rPr>
          <w:rFonts w:ascii="Palatino Linotype" w:hAnsi="Palatino Linotype" w:cs="Arial"/>
          <w:i/>
          <w:sz w:val="22"/>
        </w:rPr>
        <w:t xml:space="preserve"> </w:t>
      </w:r>
      <w:proofErr w:type="spellStart"/>
      <w:r w:rsidR="001729E7">
        <w:rPr>
          <w:rFonts w:ascii="Palatino Linotype" w:hAnsi="Palatino Linotype" w:cs="Arial"/>
          <w:i/>
          <w:sz w:val="22"/>
        </w:rPr>
        <w:t>XXXXX</w:t>
      </w:r>
      <w:proofErr w:type="spellEnd"/>
      <w:r w:rsidRPr="00F12BFB">
        <w:rPr>
          <w:rFonts w:ascii="Palatino Linotype" w:hAnsi="Palatino Linotype" w:cs="Arial"/>
          <w:i/>
          <w:sz w:val="22"/>
        </w:rPr>
        <w:t xml:space="preserve"> </w:t>
      </w:r>
      <w:proofErr w:type="spellStart"/>
      <w:r w:rsidR="001729E7">
        <w:rPr>
          <w:rFonts w:ascii="Palatino Linotype" w:hAnsi="Palatino Linotype" w:cs="Arial"/>
          <w:i/>
          <w:sz w:val="22"/>
        </w:rPr>
        <w:t>XXXXXXX</w:t>
      </w:r>
      <w:proofErr w:type="spellEnd"/>
      <w:r w:rsidRPr="00F12BFB">
        <w:rPr>
          <w:rFonts w:ascii="Palatino Linotype" w:hAnsi="Palatino Linotype" w:cs="Arial"/>
          <w:i/>
          <w:sz w:val="22"/>
        </w:rPr>
        <w:t xml:space="preserve"> CON NUMERO DE </w:t>
      </w:r>
      <w:proofErr w:type="spellStart"/>
      <w:r w:rsidRPr="00F12BFB">
        <w:rPr>
          <w:rFonts w:ascii="Palatino Linotype" w:hAnsi="Palatino Linotype" w:cs="Arial"/>
          <w:i/>
          <w:sz w:val="22"/>
        </w:rPr>
        <w:t>SERVICIO</w:t>
      </w:r>
      <w:proofErr w:type="gramStart"/>
      <w:r w:rsidRPr="00F12BFB">
        <w:rPr>
          <w:rFonts w:ascii="Palatino Linotype" w:hAnsi="Palatino Linotype" w:cs="Arial"/>
          <w:i/>
          <w:sz w:val="22"/>
        </w:rPr>
        <w:t>,</w:t>
      </w:r>
      <w:r w:rsidR="001729E7">
        <w:rPr>
          <w:rFonts w:ascii="Palatino Linotype" w:hAnsi="Palatino Linotype" w:cs="Arial"/>
          <w:i/>
          <w:sz w:val="22"/>
        </w:rPr>
        <w:t>XXXXXXXXXXXXXX</w:t>
      </w:r>
      <w:proofErr w:type="spellEnd"/>
      <w:proofErr w:type="gramEnd"/>
      <w:r w:rsidRPr="00F12BFB">
        <w:rPr>
          <w:rFonts w:ascii="Palatino Linotype" w:hAnsi="Palatino Linotype" w:cs="Arial"/>
          <w:i/>
          <w:sz w:val="22"/>
        </w:rPr>
        <w:t>...GRACIAS EN ESPERA DE SU RESPUESTA.” (Sic)</w:t>
      </w:r>
    </w:p>
    <w:p w14:paraId="4AE73F23" w14:textId="1A953E64" w:rsidR="00721D48" w:rsidRPr="00F12BFB" w:rsidRDefault="00721D48" w:rsidP="00721D48">
      <w:pPr>
        <w:pStyle w:val="Prrafodelista"/>
        <w:spacing w:before="100" w:beforeAutospacing="1" w:after="100" w:afterAutospacing="1" w:line="360" w:lineRule="auto"/>
        <w:ind w:left="0"/>
        <w:jc w:val="both"/>
        <w:rPr>
          <w:rFonts w:ascii="Palatino Linotype" w:hAnsi="Palatino Linotype" w:cs="Arial"/>
        </w:rPr>
      </w:pPr>
      <w:r w:rsidRPr="00F12BFB">
        <w:rPr>
          <w:rFonts w:ascii="Palatino Linotype" w:hAnsi="Palatino Linotype" w:cs="Arial"/>
        </w:rPr>
        <w:t xml:space="preserve">Asimismo, adjuntó a su respuesta de aclaración el documento denominado </w:t>
      </w:r>
      <w:r w:rsidRPr="00F12BFB">
        <w:rPr>
          <w:rFonts w:ascii="Palatino Linotype" w:hAnsi="Palatino Linotype" w:cs="Arial"/>
          <w:b/>
          <w:i/>
        </w:rPr>
        <w:t>Archivo1551135326467.txt</w:t>
      </w:r>
      <w:r w:rsidRPr="00F12BFB">
        <w:rPr>
          <w:rFonts w:ascii="Palatino Linotype" w:hAnsi="Palatino Linotype" w:cs="Arial"/>
        </w:rPr>
        <w:t xml:space="preserve"> el cual no se inserta por no contener información alguna.</w:t>
      </w:r>
    </w:p>
    <w:p w14:paraId="730C1A51" w14:textId="7CD3E3C2" w:rsidR="00D15005" w:rsidRPr="00F12BFB" w:rsidRDefault="00EB3302" w:rsidP="00FF2B81">
      <w:pPr>
        <w:pStyle w:val="Prrafodelista"/>
        <w:numPr>
          <w:ilvl w:val="0"/>
          <w:numId w:val="1"/>
        </w:numPr>
        <w:spacing w:before="240" w:beforeAutospacing="1" w:after="240" w:afterAutospacing="1" w:line="360" w:lineRule="auto"/>
        <w:ind w:left="0" w:firstLine="0"/>
        <w:jc w:val="both"/>
        <w:rPr>
          <w:rFonts w:ascii="Palatino Linotype" w:hAnsi="Palatino Linotype" w:cs="Arial"/>
        </w:rPr>
      </w:pP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las</w:t>
      </w:r>
      <w:r w:rsidR="004232E6" w:rsidRPr="00F12BFB">
        <w:rPr>
          <w:rFonts w:ascii="Palatino Linotype" w:hAnsi="Palatino Linotype" w:cs="Arial"/>
        </w:rPr>
        <w:t xml:space="preserve"> </w:t>
      </w:r>
      <w:r w:rsidRPr="00F12BFB">
        <w:rPr>
          <w:rFonts w:ascii="Palatino Linotype" w:hAnsi="Palatino Linotype" w:cs="Arial"/>
        </w:rPr>
        <w:t>constancias</w:t>
      </w:r>
      <w:r w:rsidR="004232E6" w:rsidRPr="00F12BFB">
        <w:rPr>
          <w:rFonts w:ascii="Palatino Linotype" w:hAnsi="Palatino Linotype" w:cs="Arial"/>
        </w:rPr>
        <w:t xml:space="preserve"> </w:t>
      </w:r>
      <w:r w:rsidRPr="00F12BFB">
        <w:rPr>
          <w:rFonts w:ascii="Palatino Linotype" w:hAnsi="Palatino Linotype" w:cs="Arial"/>
        </w:rPr>
        <w:t>que</w:t>
      </w:r>
      <w:r w:rsidR="004232E6" w:rsidRPr="00F12BFB">
        <w:rPr>
          <w:rFonts w:ascii="Palatino Linotype" w:hAnsi="Palatino Linotype" w:cs="Arial"/>
        </w:rPr>
        <w:t xml:space="preserve"> </w:t>
      </w:r>
      <w:r w:rsidRPr="00F12BFB">
        <w:rPr>
          <w:rFonts w:ascii="Palatino Linotype" w:hAnsi="Palatino Linotype" w:cs="Arial"/>
        </w:rPr>
        <w:t>obran</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expediente</w:t>
      </w:r>
      <w:r w:rsidR="004232E6" w:rsidRPr="00F12BFB">
        <w:rPr>
          <w:rFonts w:ascii="Palatino Linotype" w:hAnsi="Palatino Linotype" w:cs="Arial"/>
        </w:rPr>
        <w:t xml:space="preserve"> </w:t>
      </w:r>
      <w:r w:rsidRPr="00F12BFB">
        <w:rPr>
          <w:rFonts w:ascii="Palatino Linotype" w:hAnsi="Palatino Linotype" w:cs="Arial"/>
        </w:rPr>
        <w:t>electrónico</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b/>
        </w:rPr>
        <w:t>SAIMEX</w:t>
      </w:r>
      <w:r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se</w:t>
      </w:r>
      <w:r w:rsidR="004232E6" w:rsidRPr="00F12BFB">
        <w:rPr>
          <w:rFonts w:ascii="Palatino Linotype" w:hAnsi="Palatino Linotype" w:cs="Arial"/>
        </w:rPr>
        <w:t xml:space="preserve"> </w:t>
      </w:r>
      <w:r w:rsidRPr="00F12BFB">
        <w:rPr>
          <w:rFonts w:ascii="Palatino Linotype" w:hAnsi="Palatino Linotype" w:cs="Arial"/>
        </w:rPr>
        <w:t>advierte</w:t>
      </w:r>
      <w:r w:rsidR="004232E6" w:rsidRPr="00F12BFB">
        <w:rPr>
          <w:rFonts w:ascii="Palatino Linotype" w:hAnsi="Palatino Linotype" w:cs="Arial"/>
        </w:rPr>
        <w:t xml:space="preserve"> </w:t>
      </w:r>
      <w:r w:rsidRPr="00F12BFB">
        <w:rPr>
          <w:rFonts w:ascii="Palatino Linotype" w:hAnsi="Palatino Linotype"/>
        </w:rPr>
        <w:t>que</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fecha</w:t>
      </w:r>
      <w:r w:rsidR="004232E6" w:rsidRPr="00F12BFB">
        <w:rPr>
          <w:rFonts w:ascii="Palatino Linotype" w:hAnsi="Palatino Linotype" w:cs="Arial"/>
        </w:rPr>
        <w:t xml:space="preserve"> </w:t>
      </w:r>
      <w:r w:rsidR="00725FC7" w:rsidRPr="00F12BFB">
        <w:rPr>
          <w:rFonts w:ascii="Palatino Linotype" w:hAnsi="Palatino Linotype" w:cs="Arial"/>
        </w:rPr>
        <w:t>veintiocho de febrero de dos mil diecinueve</w:t>
      </w:r>
      <w:r w:rsidR="00E70E42" w:rsidRPr="00F12BFB">
        <w:rPr>
          <w:rFonts w:ascii="Palatino Linotype" w:hAnsi="Palatino Linotype" w:cs="Arial"/>
        </w:rPr>
        <w:t>,</w:t>
      </w:r>
      <w:r w:rsidR="004232E6" w:rsidRPr="00F12BFB">
        <w:rPr>
          <w:rFonts w:ascii="Palatino Linotype" w:hAnsi="Palatino Linotype" w:cs="Arial"/>
        </w:rPr>
        <w:t xml:space="preserve"> </w:t>
      </w:r>
      <w:r w:rsidR="00E70E42" w:rsidRPr="00F12BFB">
        <w:rPr>
          <w:rFonts w:ascii="Palatino Linotype" w:hAnsi="Palatino Linotype" w:cs="Arial"/>
        </w:rPr>
        <w:t>dio</w:t>
      </w:r>
      <w:r w:rsidR="004232E6" w:rsidRPr="00F12BFB">
        <w:rPr>
          <w:rFonts w:ascii="Palatino Linotype" w:hAnsi="Palatino Linotype" w:cs="Arial"/>
        </w:rPr>
        <w:t xml:space="preserve"> </w:t>
      </w:r>
      <w:r w:rsidR="00E70E42" w:rsidRPr="00F12BFB">
        <w:rPr>
          <w:rFonts w:ascii="Palatino Linotype" w:hAnsi="Palatino Linotype" w:cs="Arial"/>
        </w:rPr>
        <w:t>respuesta</w:t>
      </w:r>
      <w:r w:rsidR="004232E6" w:rsidRPr="00F12BFB">
        <w:rPr>
          <w:rFonts w:ascii="Palatino Linotype" w:hAnsi="Palatino Linotype" w:cs="Arial"/>
        </w:rPr>
        <w:t xml:space="preserve"> </w:t>
      </w:r>
      <w:r w:rsidR="00E70E42" w:rsidRPr="00F12BFB">
        <w:rPr>
          <w:rFonts w:ascii="Palatino Linotype" w:hAnsi="Palatino Linotype" w:cs="Arial"/>
        </w:rPr>
        <w:t>a</w:t>
      </w:r>
      <w:r w:rsidR="004232E6" w:rsidRPr="00F12BFB">
        <w:rPr>
          <w:rFonts w:ascii="Palatino Linotype" w:hAnsi="Palatino Linotype" w:cs="Arial"/>
        </w:rPr>
        <w:t xml:space="preserve"> </w:t>
      </w:r>
      <w:r w:rsidR="00E70E42" w:rsidRPr="00F12BFB">
        <w:rPr>
          <w:rFonts w:ascii="Palatino Linotype" w:hAnsi="Palatino Linotype" w:cs="Arial"/>
        </w:rPr>
        <w:t>la</w:t>
      </w:r>
      <w:r w:rsidR="004232E6" w:rsidRPr="00F12BFB">
        <w:rPr>
          <w:rFonts w:ascii="Palatino Linotype" w:hAnsi="Palatino Linotype" w:cs="Arial"/>
        </w:rPr>
        <w:t xml:space="preserve"> </w:t>
      </w:r>
      <w:r w:rsidR="00E70E42" w:rsidRPr="00F12BFB">
        <w:rPr>
          <w:rFonts w:ascii="Palatino Linotype" w:hAnsi="Palatino Linotype" w:cs="Arial"/>
        </w:rPr>
        <w:t>solicitud</w:t>
      </w:r>
      <w:r w:rsidR="004232E6" w:rsidRPr="00F12BFB">
        <w:rPr>
          <w:rFonts w:ascii="Palatino Linotype" w:hAnsi="Palatino Linotype" w:cs="Arial"/>
        </w:rPr>
        <w:t xml:space="preserve"> </w:t>
      </w:r>
      <w:r w:rsidR="00E70E42" w:rsidRPr="00F12BFB">
        <w:rPr>
          <w:rFonts w:ascii="Palatino Linotype" w:hAnsi="Palatino Linotype" w:cs="Arial"/>
        </w:rPr>
        <w:t>de</w:t>
      </w:r>
      <w:r w:rsidR="004232E6" w:rsidRPr="00F12BFB">
        <w:rPr>
          <w:rFonts w:ascii="Palatino Linotype" w:hAnsi="Palatino Linotype" w:cs="Arial"/>
        </w:rPr>
        <w:t xml:space="preserve"> </w:t>
      </w:r>
      <w:r w:rsidR="00E70E42" w:rsidRPr="00F12BFB">
        <w:rPr>
          <w:rFonts w:ascii="Palatino Linotype" w:hAnsi="Palatino Linotype" w:cs="Arial"/>
        </w:rPr>
        <w:t>acceso</w:t>
      </w:r>
      <w:r w:rsidR="004232E6" w:rsidRPr="00F12BFB">
        <w:rPr>
          <w:rFonts w:ascii="Palatino Linotype" w:hAnsi="Palatino Linotype" w:cs="Arial"/>
        </w:rPr>
        <w:t xml:space="preserve"> </w:t>
      </w:r>
      <w:r w:rsidR="00E70E42" w:rsidRPr="00F12BFB">
        <w:rPr>
          <w:rFonts w:ascii="Palatino Linotype" w:hAnsi="Palatino Linotype" w:cs="Arial"/>
        </w:rPr>
        <w:t>a</w:t>
      </w:r>
      <w:r w:rsidR="004232E6" w:rsidRPr="00F12BFB">
        <w:rPr>
          <w:rFonts w:ascii="Palatino Linotype" w:hAnsi="Palatino Linotype" w:cs="Arial"/>
        </w:rPr>
        <w:t xml:space="preserve"> </w:t>
      </w:r>
      <w:r w:rsidR="00E70E42" w:rsidRPr="00F12BFB">
        <w:rPr>
          <w:rFonts w:ascii="Palatino Linotype" w:hAnsi="Palatino Linotype" w:cs="Arial"/>
        </w:rPr>
        <w:t>la</w:t>
      </w:r>
      <w:r w:rsidR="004232E6" w:rsidRPr="00F12BFB">
        <w:rPr>
          <w:rFonts w:ascii="Palatino Linotype" w:hAnsi="Palatino Linotype" w:cs="Arial"/>
        </w:rPr>
        <w:t xml:space="preserve"> </w:t>
      </w:r>
      <w:r w:rsidR="00725FC7" w:rsidRPr="00F12BFB">
        <w:rPr>
          <w:rFonts w:ascii="Palatino Linotype" w:hAnsi="Palatino Linotype" w:cs="Arial"/>
        </w:rPr>
        <w:t>información, en los términos siguientes:</w:t>
      </w:r>
    </w:p>
    <w:p w14:paraId="45197615" w14:textId="7D7217EC" w:rsidR="00725FC7" w:rsidRPr="00F12BFB" w:rsidRDefault="00725FC7" w:rsidP="00725FC7">
      <w:pPr>
        <w:pStyle w:val="Prrafodelista"/>
        <w:ind w:left="851" w:right="899"/>
        <w:jc w:val="both"/>
        <w:rPr>
          <w:rFonts w:ascii="Palatino Linotype" w:hAnsi="Palatino Linotype" w:cs="Arial"/>
          <w:i/>
          <w:sz w:val="22"/>
        </w:rPr>
      </w:pPr>
      <w:r w:rsidRPr="00F12BFB">
        <w:rPr>
          <w:rFonts w:ascii="Palatino Linotype" w:hAnsi="Palatino Linotype" w:cs="Arial"/>
          <w:i/>
          <w:sz w:val="22"/>
        </w:rPr>
        <w:t>“Por medio del presente hago de su conocimiento que no compete al H. Ayuntamiento la información que solicita, por lo que se le sugiere que dicha información sea solicitada a la Comisión Federal de Electricidad. Sin otro particular, quedo de Usted. ATENTAMENTE H. AYUNTAMIENTO DE VILLA DEL CARBÓN.” (Sic)</w:t>
      </w:r>
    </w:p>
    <w:p w14:paraId="689F3682" w14:textId="13C269AA" w:rsidR="00A51621" w:rsidRPr="00F12BFB" w:rsidRDefault="00FF2316" w:rsidP="00D15005">
      <w:pPr>
        <w:pStyle w:val="Prrafodelista"/>
        <w:numPr>
          <w:ilvl w:val="0"/>
          <w:numId w:val="1"/>
        </w:numPr>
        <w:spacing w:before="240" w:after="240" w:line="360" w:lineRule="auto"/>
        <w:ind w:left="0" w:firstLine="0"/>
        <w:jc w:val="both"/>
        <w:rPr>
          <w:rFonts w:ascii="Palatino Linotype" w:hAnsi="Palatino Linotype" w:cs="Arial"/>
        </w:rPr>
      </w:pPr>
      <w:r w:rsidRPr="00F12BFB">
        <w:rPr>
          <w:rFonts w:ascii="Palatino Linotype" w:hAnsi="Palatino Linotype"/>
        </w:rPr>
        <w:lastRenderedPageBreak/>
        <w:t>I</w:t>
      </w:r>
      <w:r w:rsidR="00EF3E64" w:rsidRPr="00F12BFB">
        <w:rPr>
          <w:rFonts w:ascii="Palatino Linotype" w:hAnsi="Palatino Linotype"/>
        </w:rPr>
        <w:t>nconforme</w:t>
      </w:r>
      <w:r w:rsidR="004232E6" w:rsidRPr="00F12BFB">
        <w:rPr>
          <w:rFonts w:ascii="Palatino Linotype" w:hAnsi="Palatino Linotype"/>
        </w:rPr>
        <w:t xml:space="preserve"> </w:t>
      </w:r>
      <w:r w:rsidR="00EF3E64" w:rsidRPr="00F12BFB">
        <w:rPr>
          <w:rFonts w:ascii="Palatino Linotype" w:hAnsi="Palatino Linotype"/>
        </w:rPr>
        <w:t>con</w:t>
      </w:r>
      <w:r w:rsidR="004232E6" w:rsidRPr="00F12BFB">
        <w:rPr>
          <w:rFonts w:ascii="Palatino Linotype" w:hAnsi="Palatino Linotype"/>
        </w:rPr>
        <w:t xml:space="preserve"> </w:t>
      </w:r>
      <w:r w:rsidR="00725FC7" w:rsidRPr="00F12BFB">
        <w:rPr>
          <w:rFonts w:ascii="Palatino Linotype" w:hAnsi="Palatino Linotype"/>
        </w:rPr>
        <w:t>dicha</w:t>
      </w:r>
      <w:r w:rsidR="004232E6" w:rsidRPr="00F12BFB">
        <w:rPr>
          <w:rFonts w:ascii="Palatino Linotype" w:hAnsi="Palatino Linotype"/>
        </w:rPr>
        <w:t xml:space="preserve"> </w:t>
      </w:r>
      <w:r w:rsidR="00D9206C" w:rsidRPr="00F12BFB">
        <w:rPr>
          <w:rFonts w:ascii="Palatino Linotype" w:hAnsi="Palatino Linotype" w:cs="Arial"/>
        </w:rPr>
        <w:t>respuesta</w:t>
      </w:r>
      <w:r w:rsidRPr="00F12BFB">
        <w:rPr>
          <w:rFonts w:ascii="Palatino Linotype" w:hAnsi="Palatino Linotype"/>
        </w:rPr>
        <w:t>,</w:t>
      </w:r>
      <w:r w:rsidR="004232E6" w:rsidRPr="00F12BFB">
        <w:rPr>
          <w:rFonts w:ascii="Palatino Linotype" w:hAnsi="Palatino Linotype"/>
        </w:rPr>
        <w:t xml:space="preserve"> </w:t>
      </w:r>
      <w:r w:rsidR="00EF3E64" w:rsidRPr="00F12BFB">
        <w:rPr>
          <w:rFonts w:ascii="Palatino Linotype" w:hAnsi="Palatino Linotype"/>
        </w:rPr>
        <w:t>el</w:t>
      </w:r>
      <w:r w:rsidR="004232E6" w:rsidRPr="00F12BFB">
        <w:rPr>
          <w:rFonts w:ascii="Palatino Linotype" w:hAnsi="Palatino Linotype"/>
        </w:rPr>
        <w:t xml:space="preserve"> </w:t>
      </w:r>
      <w:r w:rsidR="00725FC7" w:rsidRPr="00F12BFB">
        <w:rPr>
          <w:rFonts w:ascii="Palatino Linotype" w:hAnsi="Palatino Linotype"/>
        </w:rPr>
        <w:t>cuatro de marzo</w:t>
      </w:r>
      <w:r w:rsidR="004232E6" w:rsidRPr="00F12BFB">
        <w:rPr>
          <w:rFonts w:ascii="Palatino Linotype" w:hAnsi="Palatino Linotype"/>
        </w:rPr>
        <w:t xml:space="preserve"> </w:t>
      </w:r>
      <w:r w:rsidR="00E70E42" w:rsidRPr="00F12BFB">
        <w:rPr>
          <w:rFonts w:ascii="Palatino Linotype" w:hAnsi="Palatino Linotype"/>
        </w:rPr>
        <w:t>de</w:t>
      </w:r>
      <w:r w:rsidR="004232E6" w:rsidRPr="00F12BFB">
        <w:rPr>
          <w:rFonts w:ascii="Palatino Linotype" w:hAnsi="Palatino Linotype"/>
        </w:rPr>
        <w:t xml:space="preserve"> </w:t>
      </w:r>
      <w:r w:rsidR="00E70E42" w:rsidRPr="00F12BFB">
        <w:rPr>
          <w:rFonts w:ascii="Palatino Linotype" w:hAnsi="Palatino Linotype"/>
        </w:rPr>
        <w:t>dos</w:t>
      </w:r>
      <w:r w:rsidR="004232E6" w:rsidRPr="00F12BFB">
        <w:rPr>
          <w:rFonts w:ascii="Palatino Linotype" w:hAnsi="Palatino Linotype"/>
        </w:rPr>
        <w:t xml:space="preserve"> </w:t>
      </w:r>
      <w:r w:rsidR="00E70E42" w:rsidRPr="00F12BFB">
        <w:rPr>
          <w:rFonts w:ascii="Palatino Linotype" w:hAnsi="Palatino Linotype"/>
        </w:rPr>
        <w:t>mil</w:t>
      </w:r>
      <w:r w:rsidR="004232E6" w:rsidRPr="00F12BFB">
        <w:rPr>
          <w:rFonts w:ascii="Palatino Linotype" w:hAnsi="Palatino Linotype"/>
        </w:rPr>
        <w:t xml:space="preserve"> </w:t>
      </w:r>
      <w:r w:rsidR="00E70E42" w:rsidRPr="00F12BFB">
        <w:rPr>
          <w:rFonts w:ascii="Palatino Linotype" w:hAnsi="Palatino Linotype"/>
        </w:rPr>
        <w:t>diecinueve</w:t>
      </w:r>
      <w:r w:rsidR="00392A69" w:rsidRPr="00F12BFB">
        <w:rPr>
          <w:rFonts w:ascii="Palatino Linotype" w:hAnsi="Palatino Linotype"/>
        </w:rPr>
        <w:t>,</w:t>
      </w:r>
      <w:r w:rsidR="004232E6" w:rsidRPr="00F12BFB">
        <w:rPr>
          <w:rFonts w:ascii="Palatino Linotype" w:hAnsi="Palatino Linotype"/>
        </w:rPr>
        <w:t xml:space="preserve"> </w:t>
      </w:r>
      <w:r w:rsidR="00725FC7" w:rsidRPr="00F12BFB">
        <w:rPr>
          <w:rFonts w:ascii="Palatino Linotype" w:hAnsi="Palatino Linotype"/>
          <w:b/>
        </w:rPr>
        <w:t>EL</w:t>
      </w:r>
      <w:r w:rsidR="004232E6" w:rsidRPr="00F12BFB">
        <w:rPr>
          <w:rFonts w:ascii="Palatino Linotype" w:hAnsi="Palatino Linotype"/>
          <w:b/>
        </w:rPr>
        <w:t xml:space="preserve"> </w:t>
      </w:r>
      <w:r w:rsidR="00D310E1" w:rsidRPr="00F12BFB">
        <w:rPr>
          <w:rFonts w:ascii="Palatino Linotype" w:hAnsi="Palatino Linotype"/>
          <w:b/>
        </w:rPr>
        <w:t>RECURRENTE</w:t>
      </w:r>
      <w:r w:rsidR="004232E6" w:rsidRPr="00F12BFB">
        <w:rPr>
          <w:rFonts w:ascii="Palatino Linotype" w:hAnsi="Palatino Linotype"/>
        </w:rPr>
        <w:t xml:space="preserve"> </w:t>
      </w:r>
      <w:r w:rsidR="00EF3E64" w:rsidRPr="00F12BFB">
        <w:rPr>
          <w:rFonts w:ascii="Palatino Linotype" w:hAnsi="Palatino Linotype"/>
        </w:rPr>
        <w:t>interpuso</w:t>
      </w:r>
      <w:r w:rsidR="004232E6" w:rsidRPr="00F12BFB">
        <w:rPr>
          <w:rFonts w:ascii="Palatino Linotype" w:hAnsi="Palatino Linotype"/>
        </w:rPr>
        <w:t xml:space="preserve"> </w:t>
      </w:r>
      <w:r w:rsidR="00A51621" w:rsidRPr="00F12BFB">
        <w:rPr>
          <w:rFonts w:ascii="Palatino Linotype" w:hAnsi="Palatino Linotype"/>
        </w:rPr>
        <w:t>el</w:t>
      </w:r>
      <w:r w:rsidR="004232E6" w:rsidRPr="00F12BFB">
        <w:rPr>
          <w:rFonts w:ascii="Palatino Linotype" w:hAnsi="Palatino Linotype"/>
        </w:rPr>
        <w:t xml:space="preserve"> </w:t>
      </w:r>
      <w:r w:rsidR="00EF3E64" w:rsidRPr="00F12BFB">
        <w:rPr>
          <w:rFonts w:ascii="Palatino Linotype" w:hAnsi="Palatino Linotype"/>
        </w:rPr>
        <w:t>recurso</w:t>
      </w:r>
      <w:r w:rsidR="004232E6" w:rsidRPr="00F12BFB">
        <w:rPr>
          <w:rFonts w:ascii="Palatino Linotype" w:hAnsi="Palatino Linotype"/>
        </w:rPr>
        <w:t xml:space="preserve"> </w:t>
      </w:r>
      <w:r w:rsidR="00EF3E64" w:rsidRPr="00F12BFB">
        <w:rPr>
          <w:rFonts w:ascii="Palatino Linotype" w:hAnsi="Palatino Linotype"/>
        </w:rPr>
        <w:t>de</w:t>
      </w:r>
      <w:r w:rsidR="004232E6" w:rsidRPr="00F12BFB">
        <w:rPr>
          <w:rFonts w:ascii="Palatino Linotype" w:hAnsi="Palatino Linotype"/>
        </w:rPr>
        <w:t xml:space="preserve"> </w:t>
      </w:r>
      <w:r w:rsidR="00EF3E64" w:rsidRPr="00F12BFB">
        <w:rPr>
          <w:rFonts w:ascii="Palatino Linotype" w:hAnsi="Palatino Linotype"/>
        </w:rPr>
        <w:t>revisión</w:t>
      </w:r>
      <w:r w:rsidR="004232E6" w:rsidRPr="00F12BFB">
        <w:rPr>
          <w:rFonts w:ascii="Palatino Linotype" w:hAnsi="Palatino Linotype"/>
        </w:rPr>
        <w:t xml:space="preserve"> </w:t>
      </w:r>
      <w:r w:rsidR="00177E7F" w:rsidRPr="00F12BFB">
        <w:rPr>
          <w:rFonts w:ascii="Palatino Linotype" w:hAnsi="Palatino Linotype"/>
        </w:rPr>
        <w:t>objeto</w:t>
      </w:r>
      <w:r w:rsidR="004232E6" w:rsidRPr="00F12BFB">
        <w:rPr>
          <w:rFonts w:ascii="Palatino Linotype" w:hAnsi="Palatino Linotype"/>
        </w:rPr>
        <w:t xml:space="preserve"> </w:t>
      </w:r>
      <w:r w:rsidR="00177E7F" w:rsidRPr="00F12BFB">
        <w:rPr>
          <w:rFonts w:ascii="Palatino Linotype" w:hAnsi="Palatino Linotype"/>
        </w:rPr>
        <w:t>de</w:t>
      </w:r>
      <w:r w:rsidR="00EF3E64" w:rsidRPr="00F12BFB">
        <w:rPr>
          <w:rFonts w:ascii="Palatino Linotype" w:hAnsi="Palatino Linotype"/>
        </w:rPr>
        <w:t>l</w:t>
      </w:r>
      <w:r w:rsidR="004232E6" w:rsidRPr="00F12BFB">
        <w:rPr>
          <w:rFonts w:ascii="Palatino Linotype" w:hAnsi="Palatino Linotype"/>
        </w:rPr>
        <w:t xml:space="preserve"> </w:t>
      </w:r>
      <w:r w:rsidR="00EF3E64" w:rsidRPr="00F12BFB">
        <w:rPr>
          <w:rFonts w:ascii="Palatino Linotype" w:hAnsi="Palatino Linotype"/>
        </w:rPr>
        <w:t>presente</w:t>
      </w:r>
      <w:r w:rsidR="004232E6" w:rsidRPr="00F12BFB">
        <w:rPr>
          <w:rFonts w:ascii="Palatino Linotype" w:hAnsi="Palatino Linotype"/>
        </w:rPr>
        <w:t xml:space="preserve"> </w:t>
      </w:r>
      <w:r w:rsidR="00EF3E64" w:rsidRPr="00F12BFB">
        <w:rPr>
          <w:rFonts w:ascii="Palatino Linotype" w:hAnsi="Palatino Linotype"/>
        </w:rPr>
        <w:t>estudio,</w:t>
      </w:r>
      <w:r w:rsidR="004232E6" w:rsidRPr="00F12BFB">
        <w:rPr>
          <w:rFonts w:ascii="Palatino Linotype" w:hAnsi="Palatino Linotype"/>
        </w:rPr>
        <w:t xml:space="preserve"> </w:t>
      </w:r>
      <w:r w:rsidR="00A51621" w:rsidRPr="00F12BFB">
        <w:rPr>
          <w:rFonts w:ascii="Palatino Linotype" w:hAnsi="Palatino Linotype"/>
        </w:rPr>
        <w:t>el</w:t>
      </w:r>
      <w:r w:rsidR="004232E6" w:rsidRPr="00F12BFB">
        <w:rPr>
          <w:rFonts w:ascii="Palatino Linotype" w:hAnsi="Palatino Linotype"/>
        </w:rPr>
        <w:t xml:space="preserve"> </w:t>
      </w:r>
      <w:r w:rsidR="00A51621" w:rsidRPr="00F12BFB">
        <w:rPr>
          <w:rFonts w:ascii="Palatino Linotype" w:hAnsi="Palatino Linotype"/>
        </w:rPr>
        <w:t>cual</w:t>
      </w:r>
      <w:r w:rsidR="004232E6" w:rsidRPr="00F12BFB">
        <w:rPr>
          <w:rFonts w:ascii="Palatino Linotype" w:hAnsi="Palatino Linotype"/>
        </w:rPr>
        <w:t xml:space="preserve"> </w:t>
      </w:r>
      <w:r w:rsidR="00A51621" w:rsidRPr="00F12BFB">
        <w:rPr>
          <w:rFonts w:ascii="Palatino Linotype" w:hAnsi="Palatino Linotype"/>
        </w:rPr>
        <w:t>fue</w:t>
      </w:r>
      <w:r w:rsidR="004232E6" w:rsidRPr="00F12BFB">
        <w:rPr>
          <w:rFonts w:ascii="Palatino Linotype" w:hAnsi="Palatino Linotype"/>
        </w:rPr>
        <w:t xml:space="preserve"> </w:t>
      </w:r>
      <w:r w:rsidR="00A51621" w:rsidRPr="00F12BFB">
        <w:rPr>
          <w:rFonts w:ascii="Palatino Linotype" w:hAnsi="Palatino Linotype"/>
        </w:rPr>
        <w:t>registrado</w:t>
      </w:r>
      <w:r w:rsidR="004232E6" w:rsidRPr="00F12BFB">
        <w:rPr>
          <w:rFonts w:ascii="Palatino Linotype" w:hAnsi="Palatino Linotype"/>
        </w:rPr>
        <w:t xml:space="preserve"> </w:t>
      </w:r>
      <w:r w:rsidR="00A51621" w:rsidRPr="00F12BFB">
        <w:rPr>
          <w:rFonts w:ascii="Palatino Linotype" w:hAnsi="Palatino Linotype"/>
        </w:rPr>
        <w:t>en</w:t>
      </w:r>
      <w:r w:rsidR="004232E6" w:rsidRPr="00F12BFB">
        <w:rPr>
          <w:rFonts w:ascii="Palatino Linotype" w:hAnsi="Palatino Linotype"/>
        </w:rPr>
        <w:t xml:space="preserve"> </w:t>
      </w:r>
      <w:r w:rsidR="00932E9E" w:rsidRPr="00F12BFB">
        <w:rPr>
          <w:rFonts w:ascii="Palatino Linotype" w:hAnsi="Palatino Linotype"/>
          <w:b/>
        </w:rPr>
        <w:t>El SAIMEX</w:t>
      </w:r>
      <w:r w:rsidR="00932E9E" w:rsidRPr="00F12BFB">
        <w:rPr>
          <w:rFonts w:ascii="Palatino Linotype" w:hAnsi="Palatino Linotype"/>
        </w:rPr>
        <w:t xml:space="preserve"> </w:t>
      </w:r>
      <w:r w:rsidR="00A51621" w:rsidRPr="00F12BFB">
        <w:rPr>
          <w:rFonts w:ascii="Palatino Linotype" w:hAnsi="Palatino Linotype"/>
        </w:rPr>
        <w:t>y</w:t>
      </w:r>
      <w:r w:rsidR="004232E6" w:rsidRPr="00F12BFB">
        <w:rPr>
          <w:rFonts w:ascii="Palatino Linotype" w:hAnsi="Palatino Linotype"/>
        </w:rPr>
        <w:t xml:space="preserve"> </w:t>
      </w:r>
      <w:r w:rsidR="00A51621" w:rsidRPr="00F12BFB">
        <w:rPr>
          <w:rFonts w:ascii="Palatino Linotype" w:hAnsi="Palatino Linotype"/>
        </w:rPr>
        <w:t>se</w:t>
      </w:r>
      <w:r w:rsidR="004232E6" w:rsidRPr="00F12BFB">
        <w:rPr>
          <w:rFonts w:ascii="Palatino Linotype" w:hAnsi="Palatino Linotype"/>
        </w:rPr>
        <w:t xml:space="preserve"> </w:t>
      </w:r>
      <w:r w:rsidR="00A51621" w:rsidRPr="00F12BFB">
        <w:rPr>
          <w:rFonts w:ascii="Palatino Linotype" w:hAnsi="Palatino Linotype"/>
        </w:rPr>
        <w:t>le</w:t>
      </w:r>
      <w:r w:rsidR="004232E6" w:rsidRPr="00F12BFB">
        <w:rPr>
          <w:rFonts w:ascii="Palatino Linotype" w:hAnsi="Palatino Linotype"/>
        </w:rPr>
        <w:t xml:space="preserve"> </w:t>
      </w:r>
      <w:r w:rsidR="00A51621" w:rsidRPr="00F12BFB">
        <w:rPr>
          <w:rFonts w:ascii="Palatino Linotype" w:hAnsi="Palatino Linotype"/>
        </w:rPr>
        <w:t>asignó</w:t>
      </w:r>
      <w:r w:rsidR="004232E6" w:rsidRPr="00F12BFB">
        <w:rPr>
          <w:rFonts w:ascii="Palatino Linotype" w:hAnsi="Palatino Linotype"/>
        </w:rPr>
        <w:t xml:space="preserve"> </w:t>
      </w:r>
      <w:r w:rsidR="00A51621" w:rsidRPr="00F12BFB">
        <w:rPr>
          <w:rFonts w:ascii="Palatino Linotype" w:hAnsi="Palatino Linotype"/>
        </w:rPr>
        <w:t>el</w:t>
      </w:r>
      <w:r w:rsidR="004232E6" w:rsidRPr="00F12BFB">
        <w:rPr>
          <w:rFonts w:ascii="Palatino Linotype" w:hAnsi="Palatino Linotype"/>
        </w:rPr>
        <w:t xml:space="preserve"> </w:t>
      </w:r>
      <w:r w:rsidR="00A51621" w:rsidRPr="00F12BFB">
        <w:rPr>
          <w:rFonts w:ascii="Palatino Linotype" w:hAnsi="Palatino Linotype"/>
        </w:rPr>
        <w:t>número</w:t>
      </w:r>
      <w:r w:rsidR="004232E6" w:rsidRPr="00F12BFB">
        <w:rPr>
          <w:rFonts w:ascii="Palatino Linotype" w:hAnsi="Palatino Linotype"/>
        </w:rPr>
        <w:t xml:space="preserve"> </w:t>
      </w:r>
      <w:r w:rsidR="00A51621" w:rsidRPr="00F12BFB">
        <w:rPr>
          <w:rFonts w:ascii="Palatino Linotype" w:hAnsi="Palatino Linotype"/>
        </w:rPr>
        <w:t>de</w:t>
      </w:r>
      <w:r w:rsidR="004232E6" w:rsidRPr="00F12BFB">
        <w:rPr>
          <w:rFonts w:ascii="Palatino Linotype" w:hAnsi="Palatino Linotype"/>
        </w:rPr>
        <w:t xml:space="preserve"> </w:t>
      </w:r>
      <w:r w:rsidR="00A51621" w:rsidRPr="00F12BFB">
        <w:rPr>
          <w:rFonts w:ascii="Palatino Linotype" w:hAnsi="Palatino Linotype"/>
        </w:rPr>
        <w:t>expediente</w:t>
      </w:r>
      <w:r w:rsidR="00725FC7" w:rsidRPr="00F12BFB">
        <w:rPr>
          <w:rFonts w:ascii="Palatino Linotype" w:hAnsi="Palatino Linotype"/>
        </w:rPr>
        <w:t xml:space="preserve"> al rubro citado</w:t>
      </w:r>
      <w:r w:rsidR="00A51621" w:rsidRPr="00F12BFB">
        <w:rPr>
          <w:rFonts w:ascii="Palatino Linotype" w:hAnsi="Palatino Linotype" w:cs="Arial"/>
        </w:rPr>
        <w:t>,</w:t>
      </w:r>
      <w:r w:rsidR="004232E6" w:rsidRPr="00F12BFB">
        <w:rPr>
          <w:rFonts w:ascii="Palatino Linotype" w:hAnsi="Palatino Linotype" w:cs="Arial"/>
        </w:rPr>
        <w:t xml:space="preserve"> </w:t>
      </w:r>
      <w:r w:rsidR="00A51621" w:rsidRPr="00F12BFB">
        <w:rPr>
          <w:rFonts w:ascii="Palatino Linotype" w:hAnsi="Palatino Linotype" w:cs="Arial"/>
        </w:rPr>
        <w:t>en</w:t>
      </w:r>
      <w:r w:rsidR="004232E6" w:rsidRPr="00F12BFB">
        <w:rPr>
          <w:rFonts w:ascii="Palatino Linotype" w:hAnsi="Palatino Linotype" w:cs="Arial"/>
        </w:rPr>
        <w:t xml:space="preserve"> </w:t>
      </w:r>
      <w:r w:rsidR="00A51621" w:rsidRPr="00F12BFB">
        <w:rPr>
          <w:rFonts w:ascii="Palatino Linotype" w:hAnsi="Palatino Linotype" w:cs="Arial"/>
        </w:rPr>
        <w:t>el</w:t>
      </w:r>
      <w:r w:rsidR="004232E6" w:rsidRPr="00F12BFB">
        <w:rPr>
          <w:rFonts w:ascii="Palatino Linotype" w:hAnsi="Palatino Linotype" w:cs="Arial"/>
        </w:rPr>
        <w:t xml:space="preserve"> </w:t>
      </w:r>
      <w:r w:rsidR="00A51621" w:rsidRPr="00F12BFB">
        <w:rPr>
          <w:rFonts w:ascii="Palatino Linotype" w:hAnsi="Palatino Linotype" w:cs="Arial"/>
        </w:rPr>
        <w:t>que</w:t>
      </w:r>
      <w:r w:rsidR="004232E6" w:rsidRPr="00F12BFB">
        <w:rPr>
          <w:rFonts w:ascii="Palatino Linotype" w:hAnsi="Palatino Linotype" w:cs="Arial"/>
        </w:rPr>
        <w:t xml:space="preserve"> </w:t>
      </w:r>
      <w:r w:rsidR="00A51621" w:rsidRPr="00F12BFB">
        <w:rPr>
          <w:rFonts w:ascii="Palatino Linotype" w:hAnsi="Palatino Linotype" w:cs="Arial"/>
        </w:rPr>
        <w:t>señaló</w:t>
      </w:r>
      <w:r w:rsidR="004232E6" w:rsidRPr="00F12BFB">
        <w:rPr>
          <w:rFonts w:ascii="Palatino Linotype" w:hAnsi="Palatino Linotype" w:cs="Arial"/>
        </w:rPr>
        <w:t xml:space="preserve"> </w:t>
      </w:r>
      <w:r w:rsidR="00A51621" w:rsidRPr="00F12BFB">
        <w:rPr>
          <w:rFonts w:ascii="Palatino Linotype" w:hAnsi="Palatino Linotype" w:cs="Arial"/>
        </w:rPr>
        <w:t>como</w:t>
      </w:r>
      <w:r w:rsidR="004232E6" w:rsidRPr="00F12BFB">
        <w:rPr>
          <w:rFonts w:ascii="Palatino Linotype" w:hAnsi="Palatino Linotype" w:cs="Arial"/>
        </w:rPr>
        <w:t xml:space="preserve"> </w:t>
      </w:r>
      <w:r w:rsidR="00A51621" w:rsidRPr="00F12BFB">
        <w:rPr>
          <w:rFonts w:ascii="Palatino Linotype" w:hAnsi="Palatino Linotype" w:cs="Arial"/>
        </w:rPr>
        <w:t>acto</w:t>
      </w:r>
      <w:r w:rsidR="004232E6" w:rsidRPr="00F12BFB">
        <w:rPr>
          <w:rFonts w:ascii="Palatino Linotype" w:hAnsi="Palatino Linotype" w:cs="Arial"/>
        </w:rPr>
        <w:t xml:space="preserve"> </w:t>
      </w:r>
      <w:r w:rsidR="00A51621" w:rsidRPr="00F12BFB">
        <w:rPr>
          <w:rFonts w:ascii="Palatino Linotype" w:hAnsi="Palatino Linotype" w:cs="Arial"/>
        </w:rPr>
        <w:t>impugnado</w:t>
      </w:r>
      <w:r w:rsidR="004232E6" w:rsidRPr="00F12BFB">
        <w:rPr>
          <w:rFonts w:ascii="Palatino Linotype" w:hAnsi="Palatino Linotype" w:cs="Arial"/>
        </w:rPr>
        <w:t xml:space="preserve"> </w:t>
      </w:r>
      <w:r w:rsidR="00A51621" w:rsidRPr="00F12BFB">
        <w:rPr>
          <w:rFonts w:ascii="Palatino Linotype" w:hAnsi="Palatino Linotype" w:cs="Arial"/>
        </w:rPr>
        <w:t>lo</w:t>
      </w:r>
      <w:r w:rsidR="004232E6" w:rsidRPr="00F12BFB">
        <w:rPr>
          <w:rFonts w:ascii="Palatino Linotype" w:hAnsi="Palatino Linotype" w:cs="Arial"/>
        </w:rPr>
        <w:t xml:space="preserve"> </w:t>
      </w:r>
      <w:r w:rsidR="00A51621" w:rsidRPr="00F12BFB">
        <w:rPr>
          <w:rFonts w:ascii="Palatino Linotype" w:hAnsi="Palatino Linotype" w:cs="Arial"/>
        </w:rPr>
        <w:t>siguiente:</w:t>
      </w:r>
    </w:p>
    <w:p w14:paraId="073F5A9B" w14:textId="70FC110C" w:rsidR="00845969" w:rsidRPr="00F12BFB" w:rsidRDefault="00EF3E64" w:rsidP="00D15005">
      <w:pPr>
        <w:spacing w:before="100" w:beforeAutospacing="1" w:after="100" w:afterAutospacing="1"/>
        <w:ind w:left="709" w:right="709"/>
        <w:jc w:val="both"/>
        <w:rPr>
          <w:rFonts w:ascii="Palatino Linotype" w:hAnsi="Palatino Linotype" w:cs="Arial"/>
          <w:sz w:val="22"/>
          <w:lang w:eastAsia="es-MX"/>
        </w:rPr>
      </w:pPr>
      <w:r w:rsidRPr="00F12BFB">
        <w:rPr>
          <w:rFonts w:ascii="Palatino Linotype" w:hAnsi="Palatino Linotype" w:cs="Arial"/>
          <w:i/>
          <w:sz w:val="22"/>
          <w:lang w:eastAsia="es-MX"/>
        </w:rPr>
        <w:t>“</w:t>
      </w:r>
      <w:r w:rsidR="00725FC7" w:rsidRPr="00F12BFB">
        <w:rPr>
          <w:rFonts w:ascii="Palatino Linotype" w:hAnsi="Palatino Linotype" w:cs="Arial"/>
          <w:i/>
          <w:sz w:val="22"/>
          <w:lang w:eastAsia="es-MX"/>
        </w:rPr>
        <w:t>PAPELES, DONDE DI CARTA PODER PARA DAR DE ALTA LA LUZ.QUE FUE DADO DE BAJA</w:t>
      </w:r>
      <w:proofErr w:type="gramStart"/>
      <w:r w:rsidR="00725FC7" w:rsidRPr="00F12BFB">
        <w:rPr>
          <w:rFonts w:ascii="Palatino Linotype" w:hAnsi="Palatino Linotype" w:cs="Arial"/>
          <w:i/>
          <w:sz w:val="22"/>
          <w:lang w:eastAsia="es-MX"/>
        </w:rPr>
        <w:t>,POR</w:t>
      </w:r>
      <w:proofErr w:type="gramEnd"/>
      <w:r w:rsidR="00725FC7" w:rsidRPr="00F12BFB">
        <w:rPr>
          <w:rFonts w:ascii="Palatino Linotype" w:hAnsi="Palatino Linotype" w:cs="Arial"/>
          <w:i/>
          <w:sz w:val="22"/>
          <w:lang w:eastAsia="es-MX"/>
        </w:rPr>
        <w:t xml:space="preserve"> NO PAGAR.</w:t>
      </w:r>
      <w:r w:rsidRPr="00F12BFB">
        <w:rPr>
          <w:rFonts w:ascii="Palatino Linotype" w:hAnsi="Palatino Linotype" w:cs="Arial"/>
          <w:i/>
          <w:sz w:val="22"/>
          <w:lang w:eastAsia="es-MX"/>
        </w:rPr>
        <w:t>”</w:t>
      </w:r>
      <w:r w:rsidR="004232E6" w:rsidRPr="00F12BFB">
        <w:rPr>
          <w:rFonts w:ascii="Palatino Linotype" w:hAnsi="Palatino Linotype" w:cs="Arial"/>
          <w:i/>
          <w:sz w:val="22"/>
          <w:lang w:eastAsia="es-MX"/>
        </w:rPr>
        <w:t xml:space="preserve"> </w:t>
      </w:r>
      <w:r w:rsidRPr="00F12BFB">
        <w:rPr>
          <w:rFonts w:ascii="Palatino Linotype" w:hAnsi="Palatino Linotype" w:cs="Arial"/>
          <w:sz w:val="22"/>
          <w:lang w:eastAsia="es-MX"/>
        </w:rPr>
        <w:t>(Sic)</w:t>
      </w:r>
    </w:p>
    <w:p w14:paraId="612C2994" w14:textId="7C47888E" w:rsidR="00EF3E64" w:rsidRPr="00F12BFB" w:rsidRDefault="00EF3E64" w:rsidP="00D15005">
      <w:pPr>
        <w:pStyle w:val="Prrafodelista"/>
        <w:spacing w:before="100" w:beforeAutospacing="1" w:after="100" w:afterAutospacing="1" w:line="360" w:lineRule="auto"/>
        <w:ind w:left="0"/>
        <w:jc w:val="both"/>
        <w:rPr>
          <w:rFonts w:ascii="Palatino Linotype" w:hAnsi="Palatino Linotype"/>
        </w:rPr>
      </w:pPr>
      <w:r w:rsidRPr="00F12BFB">
        <w:rPr>
          <w:rFonts w:ascii="Palatino Linotype" w:hAnsi="Palatino Linotype"/>
        </w:rPr>
        <w:t>Asimismo,</w:t>
      </w:r>
      <w:r w:rsidR="004232E6" w:rsidRPr="00F12BFB">
        <w:rPr>
          <w:rFonts w:ascii="Palatino Linotype" w:hAnsi="Palatino Linotype"/>
        </w:rPr>
        <w:t xml:space="preserve"> </w:t>
      </w:r>
      <w:r w:rsidR="00725FC7" w:rsidRPr="00F12BFB">
        <w:rPr>
          <w:rFonts w:ascii="Palatino Linotype" w:hAnsi="Palatino Linotype" w:cs="Arial"/>
          <w:b/>
        </w:rPr>
        <w:t>EL</w:t>
      </w:r>
      <w:r w:rsidR="004232E6" w:rsidRPr="00F12BFB">
        <w:rPr>
          <w:rFonts w:ascii="Palatino Linotype" w:hAnsi="Palatino Linotype" w:cs="Arial"/>
          <w:b/>
        </w:rPr>
        <w:t xml:space="preserve"> </w:t>
      </w:r>
      <w:r w:rsidR="00D310E1" w:rsidRPr="00F12BFB">
        <w:rPr>
          <w:rFonts w:ascii="Palatino Linotype" w:hAnsi="Palatino Linotype" w:cs="Arial"/>
          <w:b/>
        </w:rPr>
        <w:t>RECURRENTE</w:t>
      </w:r>
      <w:r w:rsidR="004232E6" w:rsidRPr="00F12BFB">
        <w:rPr>
          <w:rFonts w:ascii="Palatino Linotype" w:hAnsi="Palatino Linotype"/>
        </w:rPr>
        <w:t xml:space="preserve"> </w:t>
      </w:r>
      <w:r w:rsidR="00D522A4" w:rsidRPr="00F12BFB">
        <w:rPr>
          <w:rFonts w:ascii="Palatino Linotype" w:hAnsi="Palatino Linotype"/>
        </w:rPr>
        <w:t>expuso</w:t>
      </w:r>
      <w:r w:rsidR="004232E6" w:rsidRPr="00F12BFB">
        <w:rPr>
          <w:rFonts w:ascii="Palatino Linotype" w:hAnsi="Palatino Linotype"/>
        </w:rPr>
        <w:t xml:space="preserve"> </w:t>
      </w:r>
      <w:r w:rsidRPr="00F12BFB">
        <w:rPr>
          <w:rFonts w:ascii="Palatino Linotype" w:hAnsi="Palatino Linotype"/>
        </w:rPr>
        <w:t>como</w:t>
      </w:r>
      <w:r w:rsidR="004232E6" w:rsidRPr="00F12BFB">
        <w:rPr>
          <w:rFonts w:ascii="Palatino Linotype" w:hAnsi="Palatino Linotype"/>
        </w:rPr>
        <w:t xml:space="preserve"> </w:t>
      </w:r>
      <w:r w:rsidRPr="00F12BFB">
        <w:rPr>
          <w:rFonts w:ascii="Palatino Linotype" w:hAnsi="Palatino Linotype"/>
        </w:rPr>
        <w:t>razones</w:t>
      </w:r>
      <w:r w:rsidR="004232E6" w:rsidRPr="00F12BFB">
        <w:rPr>
          <w:rFonts w:ascii="Palatino Linotype" w:hAnsi="Palatino Linotype"/>
        </w:rPr>
        <w:t xml:space="preserve"> </w:t>
      </w:r>
      <w:r w:rsidRPr="00F12BFB">
        <w:rPr>
          <w:rFonts w:ascii="Palatino Linotype" w:hAnsi="Palatino Linotype"/>
        </w:rPr>
        <w:t>o</w:t>
      </w:r>
      <w:r w:rsidR="004232E6" w:rsidRPr="00F12BFB">
        <w:rPr>
          <w:rFonts w:ascii="Palatino Linotype" w:hAnsi="Palatino Linotype"/>
        </w:rPr>
        <w:t xml:space="preserve"> </w:t>
      </w:r>
      <w:r w:rsidRPr="00F12BFB">
        <w:rPr>
          <w:rFonts w:ascii="Palatino Linotype" w:hAnsi="Palatino Linotype"/>
        </w:rPr>
        <w:t>motivos</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inconformidad</w:t>
      </w:r>
      <w:r w:rsidR="00444E6E" w:rsidRPr="00F12BFB">
        <w:rPr>
          <w:rFonts w:ascii="Palatino Linotype" w:hAnsi="Palatino Linotype"/>
        </w:rPr>
        <w:t>:</w:t>
      </w:r>
      <w:r w:rsidR="004232E6" w:rsidRPr="00F12BFB">
        <w:rPr>
          <w:rFonts w:ascii="Palatino Linotype" w:hAnsi="Palatino Linotype"/>
        </w:rPr>
        <w:t xml:space="preserve"> </w:t>
      </w:r>
    </w:p>
    <w:p w14:paraId="115CBC5E" w14:textId="6622E672" w:rsidR="004232E6" w:rsidRPr="00F12BFB" w:rsidRDefault="00EF3E64" w:rsidP="00D15005">
      <w:pPr>
        <w:spacing w:before="100" w:beforeAutospacing="1" w:after="100" w:afterAutospacing="1"/>
        <w:ind w:left="709" w:right="709"/>
        <w:jc w:val="both"/>
        <w:rPr>
          <w:rFonts w:ascii="Palatino Linotype" w:hAnsi="Palatino Linotype" w:cs="Arial"/>
          <w:spacing w:val="-6"/>
          <w:sz w:val="22"/>
          <w:lang w:eastAsia="es-MX"/>
        </w:rPr>
      </w:pPr>
      <w:r w:rsidRPr="00F12BFB">
        <w:rPr>
          <w:rFonts w:ascii="Palatino Linotype" w:hAnsi="Palatino Linotype" w:cs="Arial"/>
          <w:i/>
          <w:spacing w:val="-6"/>
          <w:sz w:val="22"/>
          <w:lang w:eastAsia="es-MX"/>
        </w:rPr>
        <w:t>“</w:t>
      </w:r>
      <w:r w:rsidR="00725FC7" w:rsidRPr="00F12BFB">
        <w:rPr>
          <w:rFonts w:ascii="Palatino Linotype" w:hAnsi="Palatino Linotype" w:cs="Arial"/>
          <w:i/>
          <w:sz w:val="22"/>
          <w:lang w:eastAsia="es-MX"/>
        </w:rPr>
        <w:t xml:space="preserve">estoy </w:t>
      </w:r>
      <w:proofErr w:type="spellStart"/>
      <w:r w:rsidR="00725FC7" w:rsidRPr="00F12BFB">
        <w:rPr>
          <w:rFonts w:ascii="Palatino Linotype" w:hAnsi="Palatino Linotype" w:cs="Arial"/>
          <w:i/>
          <w:sz w:val="22"/>
          <w:lang w:eastAsia="es-MX"/>
        </w:rPr>
        <w:t>pideiendo</w:t>
      </w:r>
      <w:proofErr w:type="spellEnd"/>
      <w:r w:rsidR="00725FC7" w:rsidRPr="00F12BFB">
        <w:rPr>
          <w:rFonts w:ascii="Palatino Linotype" w:hAnsi="Palatino Linotype" w:cs="Arial"/>
          <w:i/>
          <w:sz w:val="22"/>
          <w:lang w:eastAsia="es-MX"/>
        </w:rPr>
        <w:t xml:space="preserve"> los papeles </w:t>
      </w:r>
      <w:proofErr w:type="spellStart"/>
      <w:r w:rsidR="00725FC7" w:rsidRPr="00F12BFB">
        <w:rPr>
          <w:rFonts w:ascii="Palatino Linotype" w:hAnsi="Palatino Linotype" w:cs="Arial"/>
          <w:i/>
          <w:sz w:val="22"/>
          <w:lang w:eastAsia="es-MX"/>
        </w:rPr>
        <w:t>donde</w:t>
      </w:r>
      <w:proofErr w:type="gramStart"/>
      <w:r w:rsidR="00725FC7" w:rsidRPr="00F12BFB">
        <w:rPr>
          <w:rFonts w:ascii="Palatino Linotype" w:hAnsi="Palatino Linotype" w:cs="Arial"/>
          <w:i/>
          <w:sz w:val="22"/>
          <w:lang w:eastAsia="es-MX"/>
        </w:rPr>
        <w:t>;</w:t>
      </w:r>
      <w:r w:rsidR="001729E7">
        <w:rPr>
          <w:rFonts w:ascii="Palatino Linotype" w:hAnsi="Palatino Linotype" w:cs="Arial"/>
          <w:i/>
          <w:sz w:val="22"/>
          <w:lang w:eastAsia="es-MX"/>
        </w:rPr>
        <w:t>XXXXX</w:t>
      </w:r>
      <w:proofErr w:type="spellEnd"/>
      <w:proofErr w:type="gramEnd"/>
      <w:r w:rsidR="00725FC7" w:rsidRPr="00F12BFB">
        <w:rPr>
          <w:rFonts w:ascii="Palatino Linotype" w:hAnsi="Palatino Linotype" w:cs="Arial"/>
          <w:i/>
          <w:sz w:val="22"/>
          <w:lang w:eastAsia="es-MX"/>
        </w:rPr>
        <w:t xml:space="preserve"> </w:t>
      </w:r>
      <w:proofErr w:type="spellStart"/>
      <w:r w:rsidR="001729E7">
        <w:rPr>
          <w:rFonts w:ascii="Palatino Linotype" w:hAnsi="Palatino Linotype" w:cs="Arial"/>
          <w:i/>
          <w:sz w:val="22"/>
          <w:lang w:eastAsia="es-MX"/>
        </w:rPr>
        <w:t>XXXXXXXXXX</w:t>
      </w:r>
      <w:proofErr w:type="spellEnd"/>
      <w:r w:rsidR="001729E7">
        <w:rPr>
          <w:rFonts w:ascii="Palatino Linotype" w:hAnsi="Palatino Linotype" w:cs="Arial"/>
          <w:i/>
          <w:sz w:val="22"/>
          <w:lang w:eastAsia="es-MX"/>
        </w:rPr>
        <w:t xml:space="preserve"> </w:t>
      </w:r>
      <w:proofErr w:type="spellStart"/>
      <w:r w:rsidR="001729E7">
        <w:rPr>
          <w:rFonts w:ascii="Palatino Linotype" w:hAnsi="Palatino Linotype" w:cs="Arial"/>
          <w:i/>
          <w:sz w:val="22"/>
          <w:lang w:eastAsia="es-MX"/>
        </w:rPr>
        <w:t>XXXXXXXX</w:t>
      </w:r>
      <w:proofErr w:type="spellEnd"/>
      <w:r w:rsidR="001729E7">
        <w:rPr>
          <w:rFonts w:ascii="Palatino Linotype" w:hAnsi="Palatino Linotype" w:cs="Arial"/>
          <w:i/>
          <w:sz w:val="22"/>
          <w:lang w:eastAsia="es-MX"/>
        </w:rPr>
        <w:t xml:space="preserve"> </w:t>
      </w:r>
      <w:proofErr w:type="spellStart"/>
      <w:r w:rsidR="001729E7">
        <w:rPr>
          <w:rFonts w:ascii="Palatino Linotype" w:hAnsi="Palatino Linotype" w:cs="Arial"/>
          <w:i/>
          <w:sz w:val="22"/>
          <w:lang w:eastAsia="es-MX"/>
        </w:rPr>
        <w:t>XXXXXXX</w:t>
      </w:r>
      <w:r w:rsidR="00725FC7" w:rsidRPr="00F12BFB">
        <w:rPr>
          <w:rFonts w:ascii="Palatino Linotype" w:hAnsi="Palatino Linotype" w:cs="Arial"/>
          <w:i/>
          <w:sz w:val="22"/>
          <w:lang w:eastAsia="es-MX"/>
        </w:rPr>
        <w:t>,AUTORIZA</w:t>
      </w:r>
      <w:proofErr w:type="spellEnd"/>
      <w:r w:rsidR="00725FC7" w:rsidRPr="00F12BFB">
        <w:rPr>
          <w:rFonts w:ascii="Palatino Linotype" w:hAnsi="Palatino Linotype" w:cs="Arial"/>
          <w:i/>
          <w:sz w:val="22"/>
          <w:lang w:eastAsia="es-MX"/>
        </w:rPr>
        <w:t xml:space="preserve"> A </w:t>
      </w:r>
      <w:proofErr w:type="spellStart"/>
      <w:r w:rsidR="001729E7">
        <w:rPr>
          <w:rFonts w:ascii="Palatino Linotype" w:hAnsi="Palatino Linotype" w:cs="Arial"/>
          <w:i/>
          <w:sz w:val="22"/>
          <w:lang w:eastAsia="es-MX"/>
        </w:rPr>
        <w:t>XXXXXXXX</w:t>
      </w:r>
      <w:proofErr w:type="spellEnd"/>
      <w:r w:rsidR="00725FC7" w:rsidRPr="00F12BFB">
        <w:rPr>
          <w:rFonts w:ascii="Palatino Linotype" w:hAnsi="Palatino Linotype" w:cs="Arial"/>
          <w:i/>
          <w:sz w:val="22"/>
          <w:lang w:eastAsia="es-MX"/>
        </w:rPr>
        <w:t xml:space="preserve"> </w:t>
      </w:r>
      <w:proofErr w:type="spellStart"/>
      <w:r w:rsidR="001729E7">
        <w:rPr>
          <w:rFonts w:ascii="Palatino Linotype" w:hAnsi="Palatino Linotype" w:cs="Arial"/>
          <w:i/>
          <w:sz w:val="22"/>
          <w:lang w:eastAsia="es-MX"/>
        </w:rPr>
        <w:t>XXXXXXXX</w:t>
      </w:r>
      <w:proofErr w:type="spellEnd"/>
      <w:r w:rsidR="00725FC7" w:rsidRPr="00F12BFB">
        <w:rPr>
          <w:rFonts w:ascii="Palatino Linotype" w:hAnsi="Palatino Linotype" w:cs="Arial"/>
          <w:i/>
          <w:sz w:val="22"/>
          <w:lang w:eastAsia="es-MX"/>
        </w:rPr>
        <w:t xml:space="preserve"> </w:t>
      </w:r>
      <w:proofErr w:type="spellStart"/>
      <w:r w:rsidR="001729E7">
        <w:rPr>
          <w:rFonts w:ascii="Palatino Linotype" w:hAnsi="Palatino Linotype" w:cs="Arial"/>
          <w:i/>
          <w:sz w:val="22"/>
          <w:lang w:eastAsia="es-MX"/>
        </w:rPr>
        <w:t>XXXXXXXX</w:t>
      </w:r>
      <w:proofErr w:type="spellEnd"/>
      <w:r w:rsidR="00725FC7" w:rsidRPr="00F12BFB">
        <w:rPr>
          <w:rFonts w:ascii="Palatino Linotype" w:hAnsi="Palatino Linotype" w:cs="Arial"/>
          <w:i/>
          <w:sz w:val="22"/>
          <w:lang w:eastAsia="es-MX"/>
        </w:rPr>
        <w:t xml:space="preserve"> PARA QUEDE DE ALTA LA LUZ CON FOLIO.No.</w:t>
      </w:r>
      <w:r w:rsidR="001729E7">
        <w:rPr>
          <w:rFonts w:ascii="Palatino Linotype" w:hAnsi="Palatino Linotype" w:cs="Arial"/>
          <w:i/>
          <w:sz w:val="22"/>
          <w:lang w:eastAsia="es-MX"/>
        </w:rPr>
        <w:t>XXXXXXXXX</w:t>
      </w:r>
      <w:bookmarkStart w:id="0" w:name="_GoBack"/>
      <w:bookmarkEnd w:id="0"/>
      <w:r w:rsidR="00725FC7" w:rsidRPr="00F12BFB">
        <w:rPr>
          <w:rFonts w:ascii="Palatino Linotype" w:hAnsi="Palatino Linotype" w:cs="Arial"/>
          <w:i/>
          <w:sz w:val="22"/>
          <w:lang w:eastAsia="es-MX"/>
        </w:rPr>
        <w:t>,ME COMENTARON QUE USTEDES ME LO MANDABAN PARA EVITAR IR, HASTA VILLA DEL CARBON,..Y ME COMENTA QUE NO LES COMPETE ENTONCES</w:t>
      </w:r>
      <w:proofErr w:type="gramStart"/>
      <w:r w:rsidR="00725FC7" w:rsidRPr="00F12BFB">
        <w:rPr>
          <w:rFonts w:ascii="Palatino Linotype" w:hAnsi="Palatino Linotype" w:cs="Arial"/>
          <w:i/>
          <w:sz w:val="22"/>
          <w:lang w:eastAsia="es-MX"/>
        </w:rPr>
        <w:t>,QUE</w:t>
      </w:r>
      <w:proofErr w:type="gramEnd"/>
      <w:r w:rsidR="00725FC7" w:rsidRPr="00F12BFB">
        <w:rPr>
          <w:rFonts w:ascii="Palatino Linotype" w:hAnsi="Palatino Linotype" w:cs="Arial"/>
          <w:i/>
          <w:sz w:val="22"/>
          <w:lang w:eastAsia="es-MX"/>
        </w:rPr>
        <w:t xml:space="preserve"> ME RECOMIENDAN HACER,SALUDOS Y MUCHAS GRACIAS.</w:t>
      </w:r>
      <w:r w:rsidRPr="00F12BFB">
        <w:rPr>
          <w:rFonts w:ascii="Palatino Linotype" w:hAnsi="Palatino Linotype" w:cs="Arial"/>
          <w:i/>
          <w:spacing w:val="-6"/>
          <w:sz w:val="22"/>
          <w:lang w:eastAsia="es-MX"/>
        </w:rPr>
        <w:t>”</w:t>
      </w:r>
      <w:r w:rsidR="004232E6" w:rsidRPr="00F12BFB">
        <w:rPr>
          <w:rFonts w:ascii="Palatino Linotype" w:hAnsi="Palatino Linotype" w:cs="Arial"/>
          <w:i/>
          <w:spacing w:val="-6"/>
          <w:sz w:val="22"/>
          <w:lang w:eastAsia="es-MX"/>
        </w:rPr>
        <w:t xml:space="preserve"> </w:t>
      </w:r>
      <w:r w:rsidRPr="00F12BFB">
        <w:rPr>
          <w:rFonts w:ascii="Palatino Linotype" w:hAnsi="Palatino Linotype" w:cs="Arial"/>
          <w:spacing w:val="-6"/>
          <w:sz w:val="22"/>
          <w:lang w:eastAsia="es-MX"/>
        </w:rPr>
        <w:t>(Sic)</w:t>
      </w:r>
    </w:p>
    <w:p w14:paraId="0C601547" w14:textId="21578D83" w:rsidR="00B51F55" w:rsidRPr="00F12BFB" w:rsidRDefault="00E4075E" w:rsidP="00D15005">
      <w:pPr>
        <w:pStyle w:val="Prrafodelista"/>
        <w:numPr>
          <w:ilvl w:val="0"/>
          <w:numId w:val="1"/>
        </w:numPr>
        <w:spacing w:before="240" w:after="240" w:line="360" w:lineRule="auto"/>
        <w:ind w:left="0" w:firstLine="0"/>
        <w:jc w:val="both"/>
        <w:rPr>
          <w:rFonts w:ascii="Palatino Linotype" w:hAnsi="Palatino Linotype" w:cs="Arial"/>
        </w:rPr>
      </w:pPr>
      <w:r w:rsidRPr="00F12BFB">
        <w:rPr>
          <w:rFonts w:ascii="Palatino Linotype" w:hAnsi="Palatino Linotype" w:cs="Arial"/>
        </w:rPr>
        <w:t>E</w:t>
      </w:r>
      <w:r w:rsidR="00120ADA" w:rsidRPr="00F12BFB">
        <w:rPr>
          <w:rFonts w:ascii="Palatino Linotype" w:hAnsi="Palatino Linotype" w:cs="Arial"/>
        </w:rPr>
        <w:t>l</w:t>
      </w:r>
      <w:r w:rsidR="004232E6" w:rsidRPr="00F12BFB">
        <w:rPr>
          <w:rFonts w:ascii="Palatino Linotype" w:hAnsi="Palatino Linotype" w:cs="Arial"/>
        </w:rPr>
        <w:t xml:space="preserve"> </w:t>
      </w:r>
      <w:r w:rsidR="00B51F55" w:rsidRPr="00F12BFB">
        <w:rPr>
          <w:rFonts w:ascii="Palatino Linotype" w:hAnsi="Palatino Linotype" w:cs="Arial"/>
        </w:rPr>
        <w:t>recurso</w:t>
      </w:r>
      <w:r w:rsidR="004232E6" w:rsidRPr="00F12BFB">
        <w:rPr>
          <w:rFonts w:ascii="Palatino Linotype" w:hAnsi="Palatino Linotype" w:cs="Arial"/>
        </w:rPr>
        <w:t xml:space="preserve"> </w:t>
      </w:r>
      <w:r w:rsidR="00B51F55" w:rsidRPr="00F12BFB">
        <w:rPr>
          <w:rFonts w:ascii="Palatino Linotype" w:hAnsi="Palatino Linotype" w:cs="Arial"/>
        </w:rPr>
        <w:t>de</w:t>
      </w:r>
      <w:r w:rsidR="004232E6" w:rsidRPr="00F12BFB">
        <w:rPr>
          <w:rFonts w:ascii="Palatino Linotype" w:hAnsi="Palatino Linotype" w:cs="Arial"/>
        </w:rPr>
        <w:t xml:space="preserve"> </w:t>
      </w:r>
      <w:r w:rsidR="00B51F55" w:rsidRPr="00F12BFB">
        <w:rPr>
          <w:rFonts w:ascii="Palatino Linotype" w:hAnsi="Palatino Linotype" w:cs="Arial"/>
        </w:rPr>
        <w:t>que</w:t>
      </w:r>
      <w:r w:rsidR="004232E6" w:rsidRPr="00F12BFB">
        <w:rPr>
          <w:rFonts w:ascii="Palatino Linotype" w:hAnsi="Palatino Linotype" w:cs="Arial"/>
        </w:rPr>
        <w:t xml:space="preserve"> </w:t>
      </w:r>
      <w:r w:rsidR="00B51F55" w:rsidRPr="00F12BFB">
        <w:rPr>
          <w:rFonts w:ascii="Palatino Linotype" w:hAnsi="Palatino Linotype" w:cs="Arial"/>
        </w:rPr>
        <w:t>se</w:t>
      </w:r>
      <w:r w:rsidR="004232E6" w:rsidRPr="00F12BFB">
        <w:rPr>
          <w:rFonts w:ascii="Palatino Linotype" w:hAnsi="Palatino Linotype" w:cs="Arial"/>
        </w:rPr>
        <w:t xml:space="preserve"> </w:t>
      </w:r>
      <w:r w:rsidR="00B51F55" w:rsidRPr="00F12BFB">
        <w:rPr>
          <w:rFonts w:ascii="Palatino Linotype" w:hAnsi="Palatino Linotype" w:cs="Arial"/>
        </w:rPr>
        <w:t>trata</w:t>
      </w:r>
      <w:r w:rsidR="004232E6" w:rsidRPr="00F12BFB">
        <w:rPr>
          <w:rFonts w:ascii="Palatino Linotype" w:hAnsi="Palatino Linotype" w:cs="Arial"/>
        </w:rPr>
        <w:t xml:space="preserve"> </w:t>
      </w:r>
      <w:r w:rsidR="00B51F55" w:rsidRPr="00F12BFB">
        <w:rPr>
          <w:rFonts w:ascii="Palatino Linotype" w:hAnsi="Palatino Linotype" w:cs="Arial"/>
        </w:rPr>
        <w:t>se</w:t>
      </w:r>
      <w:r w:rsidR="004232E6" w:rsidRPr="00F12BFB">
        <w:rPr>
          <w:rFonts w:ascii="Palatino Linotype" w:hAnsi="Palatino Linotype" w:cs="Arial"/>
        </w:rPr>
        <w:t xml:space="preserve"> </w:t>
      </w:r>
      <w:r w:rsidR="00B51F55" w:rsidRPr="00F12BFB">
        <w:rPr>
          <w:rFonts w:ascii="Palatino Linotype" w:hAnsi="Palatino Linotype" w:cs="Arial"/>
        </w:rPr>
        <w:t>envi</w:t>
      </w:r>
      <w:r w:rsidR="00943778" w:rsidRPr="00F12BFB">
        <w:rPr>
          <w:rFonts w:ascii="Palatino Linotype" w:hAnsi="Palatino Linotype" w:cs="Arial"/>
        </w:rPr>
        <w:t>ó</w:t>
      </w:r>
      <w:r w:rsidR="004232E6" w:rsidRPr="00F12BFB">
        <w:rPr>
          <w:rFonts w:ascii="Palatino Linotype" w:hAnsi="Palatino Linotype" w:cs="Arial"/>
        </w:rPr>
        <w:t xml:space="preserve"> </w:t>
      </w:r>
      <w:r w:rsidR="00B51F55" w:rsidRPr="00F12BFB">
        <w:rPr>
          <w:rFonts w:ascii="Palatino Linotype" w:hAnsi="Palatino Linotype" w:cs="Arial"/>
        </w:rPr>
        <w:t>electrónicamente</w:t>
      </w:r>
      <w:r w:rsidR="004232E6" w:rsidRPr="00F12BFB">
        <w:rPr>
          <w:rFonts w:ascii="Palatino Linotype" w:hAnsi="Palatino Linotype" w:cs="Arial"/>
        </w:rPr>
        <w:t xml:space="preserve"> </w:t>
      </w:r>
      <w:r w:rsidR="00B51F55" w:rsidRPr="00F12BFB">
        <w:rPr>
          <w:rFonts w:ascii="Palatino Linotype" w:hAnsi="Palatino Linotype" w:cs="Arial"/>
        </w:rPr>
        <w:t>al</w:t>
      </w:r>
      <w:r w:rsidR="004232E6" w:rsidRPr="00F12BFB">
        <w:rPr>
          <w:rFonts w:ascii="Palatino Linotype" w:hAnsi="Palatino Linotype" w:cs="Arial"/>
        </w:rPr>
        <w:t xml:space="preserve"> </w:t>
      </w:r>
      <w:r w:rsidR="00B51F55" w:rsidRPr="00F12BFB">
        <w:rPr>
          <w:rFonts w:ascii="Palatino Linotype" w:hAnsi="Palatino Linotype" w:cs="Arial"/>
        </w:rPr>
        <w:t>Instituto</w:t>
      </w:r>
      <w:r w:rsidR="004232E6" w:rsidRPr="00F12BFB">
        <w:rPr>
          <w:rFonts w:ascii="Palatino Linotype" w:hAnsi="Palatino Linotype" w:cs="Arial"/>
        </w:rPr>
        <w:t xml:space="preserve"> </w:t>
      </w:r>
      <w:r w:rsidR="00B51F55" w:rsidRPr="00F12BFB">
        <w:rPr>
          <w:rFonts w:ascii="Palatino Linotype" w:hAnsi="Palatino Linotype" w:cs="Arial"/>
        </w:rPr>
        <w:t>de</w:t>
      </w:r>
      <w:r w:rsidR="004232E6" w:rsidRPr="00F12BFB">
        <w:rPr>
          <w:rFonts w:ascii="Palatino Linotype" w:hAnsi="Palatino Linotype" w:cs="Arial"/>
        </w:rPr>
        <w:t xml:space="preserve"> </w:t>
      </w:r>
      <w:r w:rsidR="00B51F55" w:rsidRPr="00F12BFB">
        <w:rPr>
          <w:rFonts w:ascii="Palatino Linotype" w:eastAsia="Arial Unicode MS" w:hAnsi="Palatino Linotype" w:cs="Arial"/>
        </w:rPr>
        <w:t>Transparencia</w:t>
      </w:r>
      <w:r w:rsidR="00B51F55" w:rsidRPr="00F12BFB">
        <w:rPr>
          <w:rFonts w:ascii="Palatino Linotype" w:hAnsi="Palatino Linotype" w:cs="Arial"/>
        </w:rPr>
        <w:t>,</w:t>
      </w:r>
      <w:r w:rsidR="004232E6" w:rsidRPr="00F12BFB">
        <w:rPr>
          <w:rFonts w:ascii="Palatino Linotype" w:hAnsi="Palatino Linotype" w:cs="Arial"/>
        </w:rPr>
        <w:t xml:space="preserve"> </w:t>
      </w:r>
      <w:r w:rsidR="00B51F55" w:rsidRPr="00F12BFB">
        <w:rPr>
          <w:rFonts w:ascii="Palatino Linotype" w:hAnsi="Palatino Linotype" w:cs="Arial"/>
        </w:rPr>
        <w:t>Acceso</w:t>
      </w:r>
      <w:r w:rsidR="004232E6" w:rsidRPr="00F12BFB">
        <w:rPr>
          <w:rFonts w:ascii="Palatino Linotype" w:hAnsi="Palatino Linotype" w:cs="Arial"/>
        </w:rPr>
        <w:t xml:space="preserve"> </w:t>
      </w:r>
      <w:r w:rsidR="00B51F55" w:rsidRPr="00F12BFB">
        <w:rPr>
          <w:rFonts w:ascii="Palatino Linotype" w:hAnsi="Palatino Linotype" w:cs="Arial"/>
        </w:rPr>
        <w:t>a</w:t>
      </w:r>
      <w:r w:rsidR="004232E6" w:rsidRPr="00F12BFB">
        <w:rPr>
          <w:rFonts w:ascii="Palatino Linotype" w:hAnsi="Palatino Linotype" w:cs="Arial"/>
        </w:rPr>
        <w:t xml:space="preserve"> </w:t>
      </w:r>
      <w:r w:rsidR="00B51F55" w:rsidRPr="00F12BFB">
        <w:rPr>
          <w:rFonts w:ascii="Palatino Linotype" w:hAnsi="Palatino Linotype" w:cs="Arial"/>
        </w:rPr>
        <w:t>la</w:t>
      </w:r>
      <w:r w:rsidR="004232E6" w:rsidRPr="00F12BFB">
        <w:rPr>
          <w:rFonts w:ascii="Palatino Linotype" w:hAnsi="Palatino Linotype" w:cs="Arial"/>
        </w:rPr>
        <w:t xml:space="preserve"> </w:t>
      </w:r>
      <w:r w:rsidR="00B51F55" w:rsidRPr="00F12BFB">
        <w:rPr>
          <w:rFonts w:ascii="Palatino Linotype" w:hAnsi="Palatino Linotype" w:cs="Arial"/>
        </w:rPr>
        <w:t>Información</w:t>
      </w:r>
      <w:r w:rsidR="004232E6" w:rsidRPr="00F12BFB">
        <w:rPr>
          <w:rFonts w:ascii="Palatino Linotype" w:hAnsi="Palatino Linotype" w:cs="Arial"/>
        </w:rPr>
        <w:t xml:space="preserve"> </w:t>
      </w:r>
      <w:r w:rsidR="00B51F55" w:rsidRPr="00F12BFB">
        <w:rPr>
          <w:rFonts w:ascii="Palatino Linotype" w:hAnsi="Palatino Linotype" w:cs="Arial"/>
        </w:rPr>
        <w:t>Pública</w:t>
      </w:r>
      <w:r w:rsidR="004232E6" w:rsidRPr="00F12BFB">
        <w:rPr>
          <w:rFonts w:ascii="Palatino Linotype" w:hAnsi="Palatino Linotype" w:cs="Arial"/>
        </w:rPr>
        <w:t xml:space="preserve"> </w:t>
      </w:r>
      <w:r w:rsidR="00B51F55" w:rsidRPr="00F12BFB">
        <w:rPr>
          <w:rFonts w:ascii="Palatino Linotype" w:hAnsi="Palatino Linotype" w:cs="Arial"/>
        </w:rPr>
        <w:t>y</w:t>
      </w:r>
      <w:r w:rsidR="004232E6" w:rsidRPr="00F12BFB">
        <w:rPr>
          <w:rFonts w:ascii="Palatino Linotype" w:hAnsi="Palatino Linotype" w:cs="Arial"/>
        </w:rPr>
        <w:t xml:space="preserve"> </w:t>
      </w:r>
      <w:r w:rsidR="00B51F55" w:rsidRPr="00F12BFB">
        <w:rPr>
          <w:rFonts w:ascii="Palatino Linotype" w:hAnsi="Palatino Linotype" w:cs="Arial"/>
        </w:rPr>
        <w:t>Protección</w:t>
      </w:r>
      <w:r w:rsidR="004232E6" w:rsidRPr="00F12BFB">
        <w:rPr>
          <w:rFonts w:ascii="Palatino Linotype" w:hAnsi="Palatino Linotype" w:cs="Arial"/>
        </w:rPr>
        <w:t xml:space="preserve"> </w:t>
      </w:r>
      <w:r w:rsidR="00B51F55" w:rsidRPr="00F12BFB">
        <w:rPr>
          <w:rFonts w:ascii="Palatino Linotype" w:hAnsi="Palatino Linotype" w:cs="Arial"/>
        </w:rPr>
        <w:t>de</w:t>
      </w:r>
      <w:r w:rsidR="004232E6" w:rsidRPr="00F12BFB">
        <w:rPr>
          <w:rFonts w:ascii="Palatino Linotype" w:hAnsi="Palatino Linotype" w:cs="Arial"/>
        </w:rPr>
        <w:t xml:space="preserve"> </w:t>
      </w:r>
      <w:r w:rsidR="00B51F55" w:rsidRPr="00F12BFB">
        <w:rPr>
          <w:rFonts w:ascii="Palatino Linotype" w:hAnsi="Palatino Linotype" w:cs="Arial"/>
        </w:rPr>
        <w:t>Datos</w:t>
      </w:r>
      <w:r w:rsidR="004232E6" w:rsidRPr="00F12BFB">
        <w:rPr>
          <w:rFonts w:ascii="Palatino Linotype" w:hAnsi="Palatino Linotype" w:cs="Arial"/>
        </w:rPr>
        <w:t xml:space="preserve"> </w:t>
      </w:r>
      <w:r w:rsidR="00B51F55" w:rsidRPr="00F12BFB">
        <w:rPr>
          <w:rFonts w:ascii="Palatino Linotype" w:hAnsi="Palatino Linotype" w:cs="Arial"/>
        </w:rPr>
        <w:t>Personales</w:t>
      </w:r>
      <w:r w:rsidR="004232E6" w:rsidRPr="00F12BFB">
        <w:rPr>
          <w:rFonts w:ascii="Palatino Linotype" w:hAnsi="Palatino Linotype" w:cs="Arial"/>
        </w:rPr>
        <w:t xml:space="preserve"> </w:t>
      </w:r>
      <w:r w:rsidR="00B51F55" w:rsidRPr="00F12BFB">
        <w:rPr>
          <w:rFonts w:ascii="Palatino Linotype" w:hAnsi="Palatino Linotype" w:cs="Arial"/>
        </w:rPr>
        <w:t>del</w:t>
      </w:r>
      <w:r w:rsidR="004232E6" w:rsidRPr="00F12BFB">
        <w:rPr>
          <w:rFonts w:ascii="Palatino Linotype" w:hAnsi="Palatino Linotype" w:cs="Arial"/>
        </w:rPr>
        <w:t xml:space="preserve"> </w:t>
      </w:r>
      <w:r w:rsidR="00B51F55" w:rsidRPr="00F12BFB">
        <w:rPr>
          <w:rFonts w:ascii="Palatino Linotype" w:hAnsi="Palatino Linotype" w:cs="Arial"/>
        </w:rPr>
        <w:t>Estado</w:t>
      </w:r>
      <w:r w:rsidR="004232E6" w:rsidRPr="00F12BFB">
        <w:rPr>
          <w:rFonts w:ascii="Palatino Linotype" w:hAnsi="Palatino Linotype" w:cs="Arial"/>
        </w:rPr>
        <w:t xml:space="preserve"> </w:t>
      </w:r>
      <w:r w:rsidR="00B51F55" w:rsidRPr="00F12BFB">
        <w:rPr>
          <w:rFonts w:ascii="Palatino Linotype" w:hAnsi="Palatino Linotype" w:cs="Arial"/>
        </w:rPr>
        <w:t>de</w:t>
      </w:r>
      <w:r w:rsidR="004232E6" w:rsidRPr="00F12BFB">
        <w:rPr>
          <w:rFonts w:ascii="Palatino Linotype" w:hAnsi="Palatino Linotype" w:cs="Arial"/>
        </w:rPr>
        <w:t xml:space="preserve"> </w:t>
      </w:r>
      <w:r w:rsidR="00B51F55" w:rsidRPr="00F12BFB">
        <w:rPr>
          <w:rFonts w:ascii="Palatino Linotype" w:hAnsi="Palatino Linotype" w:cs="Arial"/>
        </w:rPr>
        <w:t>México</w:t>
      </w:r>
      <w:r w:rsidR="004232E6" w:rsidRPr="00F12BFB">
        <w:rPr>
          <w:rFonts w:ascii="Palatino Linotype" w:hAnsi="Palatino Linotype" w:cs="Arial"/>
        </w:rPr>
        <w:t xml:space="preserve"> </w:t>
      </w:r>
      <w:r w:rsidR="00B51F55" w:rsidRPr="00F12BFB">
        <w:rPr>
          <w:rFonts w:ascii="Palatino Linotype" w:hAnsi="Palatino Linotype" w:cs="Arial"/>
        </w:rPr>
        <w:t>y</w:t>
      </w:r>
      <w:r w:rsidR="004232E6" w:rsidRPr="00F12BFB">
        <w:rPr>
          <w:rFonts w:ascii="Palatino Linotype" w:hAnsi="Palatino Linotype" w:cs="Arial"/>
        </w:rPr>
        <w:t xml:space="preserve"> </w:t>
      </w:r>
      <w:r w:rsidR="00B51F55" w:rsidRPr="00F12BFB">
        <w:rPr>
          <w:rFonts w:ascii="Palatino Linotype" w:hAnsi="Palatino Linotype" w:cs="Arial"/>
        </w:rPr>
        <w:t>Municipios</w:t>
      </w:r>
      <w:r w:rsidR="004232E6" w:rsidRPr="00F12BFB">
        <w:rPr>
          <w:rFonts w:ascii="Palatino Linotype" w:hAnsi="Palatino Linotype" w:cs="Arial"/>
        </w:rPr>
        <w:t xml:space="preserve"> </w:t>
      </w:r>
      <w:r w:rsidR="00D32E6B" w:rsidRPr="00F12BFB">
        <w:rPr>
          <w:rFonts w:ascii="Palatino Linotype" w:hAnsi="Palatino Linotype" w:cs="Arial"/>
        </w:rPr>
        <w:t>en</w:t>
      </w:r>
      <w:r w:rsidR="004232E6" w:rsidRPr="00F12BFB">
        <w:rPr>
          <w:rFonts w:ascii="Palatino Linotype" w:hAnsi="Palatino Linotype" w:cs="Arial"/>
        </w:rPr>
        <w:t xml:space="preserve"> </w:t>
      </w:r>
      <w:r w:rsidR="00D32E6B" w:rsidRPr="00F12BFB">
        <w:rPr>
          <w:rFonts w:ascii="Palatino Linotype" w:hAnsi="Palatino Linotype" w:cs="Arial"/>
        </w:rPr>
        <w:t>fecha</w:t>
      </w:r>
      <w:r w:rsidR="004232E6" w:rsidRPr="00F12BFB">
        <w:rPr>
          <w:rFonts w:ascii="Palatino Linotype" w:hAnsi="Palatino Linotype" w:cs="Arial"/>
        </w:rPr>
        <w:t xml:space="preserve"> </w:t>
      </w:r>
      <w:r w:rsidR="00725FC7" w:rsidRPr="00F12BFB">
        <w:rPr>
          <w:rFonts w:ascii="Palatino Linotype" w:hAnsi="Palatino Linotype"/>
        </w:rPr>
        <w:t xml:space="preserve">cuatro de marzo </w:t>
      </w:r>
      <w:r w:rsidR="00867D32" w:rsidRPr="00F12BFB">
        <w:rPr>
          <w:rFonts w:ascii="Palatino Linotype" w:hAnsi="Palatino Linotype" w:cs="Arial"/>
        </w:rPr>
        <w:t>de</w:t>
      </w:r>
      <w:r w:rsidR="004232E6" w:rsidRPr="00F12BFB">
        <w:rPr>
          <w:rFonts w:ascii="Palatino Linotype" w:hAnsi="Palatino Linotype" w:cs="Arial"/>
        </w:rPr>
        <w:t xml:space="preserve"> </w:t>
      </w:r>
      <w:r w:rsidR="00867D32" w:rsidRPr="00F12BFB">
        <w:rPr>
          <w:rFonts w:ascii="Palatino Linotype" w:hAnsi="Palatino Linotype" w:cs="Arial"/>
        </w:rPr>
        <w:t>dos</w:t>
      </w:r>
      <w:r w:rsidR="004232E6" w:rsidRPr="00F12BFB">
        <w:rPr>
          <w:rFonts w:ascii="Palatino Linotype" w:hAnsi="Palatino Linotype" w:cs="Arial"/>
        </w:rPr>
        <w:t xml:space="preserve"> </w:t>
      </w:r>
      <w:r w:rsidR="00867D32" w:rsidRPr="00F12BFB">
        <w:rPr>
          <w:rFonts w:ascii="Palatino Linotype" w:hAnsi="Palatino Linotype" w:cs="Arial"/>
        </w:rPr>
        <w:t>mil</w:t>
      </w:r>
      <w:r w:rsidR="004232E6" w:rsidRPr="00F12BFB">
        <w:rPr>
          <w:rFonts w:ascii="Palatino Linotype" w:hAnsi="Palatino Linotype" w:cs="Arial"/>
        </w:rPr>
        <w:t xml:space="preserve"> </w:t>
      </w:r>
      <w:r w:rsidR="00867D32" w:rsidRPr="00F12BFB">
        <w:rPr>
          <w:rFonts w:ascii="Palatino Linotype" w:hAnsi="Palatino Linotype" w:cs="Arial"/>
        </w:rPr>
        <w:t>diecinueve</w:t>
      </w:r>
      <w:r w:rsidR="004232E6" w:rsidRPr="00F12BFB">
        <w:rPr>
          <w:rFonts w:ascii="Palatino Linotype" w:hAnsi="Palatino Linotype" w:cs="Arial"/>
        </w:rPr>
        <w:t xml:space="preserve"> </w:t>
      </w:r>
      <w:r w:rsidR="00B51F55" w:rsidRPr="00F12BFB">
        <w:rPr>
          <w:rFonts w:ascii="Palatino Linotype" w:hAnsi="Palatino Linotype" w:cs="Arial"/>
        </w:rPr>
        <w:t>y</w:t>
      </w:r>
      <w:r w:rsidR="004232E6" w:rsidRPr="00F12BFB">
        <w:rPr>
          <w:rFonts w:ascii="Palatino Linotype" w:hAnsi="Palatino Linotype" w:cs="Arial"/>
        </w:rPr>
        <w:t xml:space="preserve"> </w:t>
      </w:r>
      <w:r w:rsidR="00B51F55" w:rsidRPr="00F12BFB">
        <w:rPr>
          <w:rFonts w:ascii="Palatino Linotype" w:hAnsi="Palatino Linotype" w:cs="Arial"/>
        </w:rPr>
        <w:t>con</w:t>
      </w:r>
      <w:r w:rsidR="004232E6" w:rsidRPr="00F12BFB">
        <w:rPr>
          <w:rFonts w:ascii="Palatino Linotype" w:hAnsi="Palatino Linotype" w:cs="Arial"/>
        </w:rPr>
        <w:t xml:space="preserve"> </w:t>
      </w:r>
      <w:r w:rsidR="00B51F55" w:rsidRPr="00F12BFB">
        <w:rPr>
          <w:rFonts w:ascii="Palatino Linotype" w:hAnsi="Palatino Linotype" w:cs="Arial"/>
        </w:rPr>
        <w:t>fundamento</w:t>
      </w:r>
      <w:r w:rsidR="004232E6" w:rsidRPr="00F12BFB">
        <w:rPr>
          <w:rFonts w:ascii="Palatino Linotype" w:hAnsi="Palatino Linotype" w:cs="Arial"/>
        </w:rPr>
        <w:t xml:space="preserve"> </w:t>
      </w:r>
      <w:r w:rsidR="00B51F55" w:rsidRPr="00F12BFB">
        <w:rPr>
          <w:rFonts w:ascii="Palatino Linotype" w:hAnsi="Palatino Linotype" w:cs="Arial"/>
        </w:rPr>
        <w:t>en</w:t>
      </w:r>
      <w:r w:rsidR="004232E6" w:rsidRPr="00F12BFB">
        <w:rPr>
          <w:rFonts w:ascii="Palatino Linotype" w:hAnsi="Palatino Linotype" w:cs="Arial"/>
        </w:rPr>
        <w:t xml:space="preserve"> </w:t>
      </w:r>
      <w:r w:rsidR="00B51F55" w:rsidRPr="00F12BFB">
        <w:rPr>
          <w:rFonts w:ascii="Palatino Linotype" w:hAnsi="Palatino Linotype" w:cs="Arial"/>
        </w:rPr>
        <w:t>el</w:t>
      </w:r>
      <w:r w:rsidR="004232E6" w:rsidRPr="00F12BFB">
        <w:rPr>
          <w:rFonts w:ascii="Palatino Linotype" w:hAnsi="Palatino Linotype" w:cs="Arial"/>
        </w:rPr>
        <w:t xml:space="preserve"> </w:t>
      </w:r>
      <w:r w:rsidR="00B51F55" w:rsidRPr="00F12BFB">
        <w:rPr>
          <w:rFonts w:ascii="Palatino Linotype" w:hAnsi="Palatino Linotype" w:cs="Arial"/>
        </w:rPr>
        <w:t>artículo</w:t>
      </w:r>
      <w:r w:rsidR="004232E6" w:rsidRPr="00F12BFB">
        <w:rPr>
          <w:rFonts w:ascii="Palatino Linotype" w:hAnsi="Palatino Linotype" w:cs="Arial"/>
        </w:rPr>
        <w:t xml:space="preserve"> </w:t>
      </w:r>
      <w:r w:rsidR="00B51F55" w:rsidRPr="00F12BFB">
        <w:rPr>
          <w:rFonts w:ascii="Palatino Linotype" w:hAnsi="Palatino Linotype" w:cs="Arial"/>
        </w:rPr>
        <w:t>185</w:t>
      </w:r>
      <w:r w:rsidR="00867D32" w:rsidRPr="00F12BFB">
        <w:rPr>
          <w:rFonts w:ascii="Palatino Linotype" w:hAnsi="Palatino Linotype" w:cs="Arial"/>
        </w:rPr>
        <w:t>,</w:t>
      </w:r>
      <w:r w:rsidR="004232E6" w:rsidRPr="00F12BFB">
        <w:rPr>
          <w:rFonts w:ascii="Palatino Linotype" w:hAnsi="Palatino Linotype" w:cs="Arial"/>
        </w:rPr>
        <w:t xml:space="preserve"> </w:t>
      </w:r>
      <w:r w:rsidR="00B51F55" w:rsidRPr="00F12BFB">
        <w:rPr>
          <w:rFonts w:ascii="Palatino Linotype" w:hAnsi="Palatino Linotype" w:cs="Arial"/>
        </w:rPr>
        <w:t>fracción</w:t>
      </w:r>
      <w:r w:rsidR="004232E6" w:rsidRPr="00F12BFB">
        <w:rPr>
          <w:rFonts w:ascii="Palatino Linotype" w:hAnsi="Palatino Linotype" w:cs="Arial"/>
        </w:rPr>
        <w:t xml:space="preserve"> </w:t>
      </w:r>
      <w:r w:rsidR="00B51F55" w:rsidRPr="00F12BFB">
        <w:rPr>
          <w:rFonts w:ascii="Palatino Linotype" w:hAnsi="Palatino Linotype" w:cs="Arial"/>
        </w:rPr>
        <w:t>I</w:t>
      </w:r>
      <w:r w:rsidR="004232E6" w:rsidRPr="00F12BFB">
        <w:rPr>
          <w:rFonts w:ascii="Palatino Linotype" w:hAnsi="Palatino Linotype" w:cs="Arial"/>
        </w:rPr>
        <w:t xml:space="preserve"> </w:t>
      </w:r>
      <w:r w:rsidR="00B51F55" w:rsidRPr="00F12BFB">
        <w:rPr>
          <w:rFonts w:ascii="Palatino Linotype" w:hAnsi="Palatino Linotype" w:cs="Arial"/>
        </w:rPr>
        <w:t>de</w:t>
      </w:r>
      <w:r w:rsidR="004232E6" w:rsidRPr="00F12BFB">
        <w:rPr>
          <w:rFonts w:ascii="Palatino Linotype" w:hAnsi="Palatino Linotype" w:cs="Arial"/>
        </w:rPr>
        <w:t xml:space="preserve"> </w:t>
      </w:r>
      <w:r w:rsidR="00B51F55" w:rsidRPr="00F12BFB">
        <w:rPr>
          <w:rFonts w:ascii="Palatino Linotype" w:hAnsi="Palatino Linotype" w:cs="Arial"/>
        </w:rPr>
        <w:t>la</w:t>
      </w:r>
      <w:r w:rsidR="004232E6" w:rsidRPr="00F12BFB">
        <w:rPr>
          <w:rFonts w:ascii="Palatino Linotype" w:hAnsi="Palatino Linotype" w:cs="Arial"/>
        </w:rPr>
        <w:t xml:space="preserve"> </w:t>
      </w:r>
      <w:r w:rsidR="00B51F55" w:rsidRPr="00F12BFB">
        <w:rPr>
          <w:rFonts w:ascii="Palatino Linotype" w:hAnsi="Palatino Linotype"/>
        </w:rPr>
        <w:t>Ley</w:t>
      </w:r>
      <w:r w:rsidR="004232E6" w:rsidRPr="00F12BFB">
        <w:rPr>
          <w:rFonts w:ascii="Palatino Linotype" w:hAnsi="Palatino Linotype"/>
        </w:rPr>
        <w:t xml:space="preserve"> </w:t>
      </w:r>
      <w:r w:rsidR="00B51F55" w:rsidRPr="00F12BFB">
        <w:rPr>
          <w:rFonts w:ascii="Palatino Linotype" w:hAnsi="Palatino Linotype"/>
        </w:rPr>
        <w:t>de</w:t>
      </w:r>
      <w:r w:rsidR="004232E6" w:rsidRPr="00F12BFB">
        <w:rPr>
          <w:rFonts w:ascii="Palatino Linotype" w:hAnsi="Palatino Linotype"/>
        </w:rPr>
        <w:t xml:space="preserve"> </w:t>
      </w:r>
      <w:r w:rsidR="00D32E6B" w:rsidRPr="00F12BFB">
        <w:rPr>
          <w:rFonts w:ascii="Palatino Linotype" w:hAnsi="Palatino Linotype"/>
        </w:rPr>
        <w:t>la</w:t>
      </w:r>
      <w:r w:rsidR="004232E6" w:rsidRPr="00F12BFB">
        <w:rPr>
          <w:rFonts w:ascii="Palatino Linotype" w:hAnsi="Palatino Linotype"/>
        </w:rPr>
        <w:t xml:space="preserve"> </w:t>
      </w:r>
      <w:r w:rsidR="00D32E6B" w:rsidRPr="00F12BFB">
        <w:rPr>
          <w:rFonts w:ascii="Palatino Linotype" w:hAnsi="Palatino Linotype"/>
        </w:rPr>
        <w:t>materia</w:t>
      </w:r>
      <w:r w:rsidR="00B51F55" w:rsidRPr="00F12BFB">
        <w:rPr>
          <w:rFonts w:ascii="Palatino Linotype" w:hAnsi="Palatino Linotype" w:cs="Arial"/>
        </w:rPr>
        <w:t>,</w:t>
      </w:r>
      <w:r w:rsidR="004232E6" w:rsidRPr="00F12BFB">
        <w:rPr>
          <w:rFonts w:ascii="Palatino Linotype" w:hAnsi="Palatino Linotype" w:cs="Arial"/>
        </w:rPr>
        <w:t xml:space="preserve"> </w:t>
      </w:r>
      <w:r w:rsidR="00B51F55" w:rsidRPr="00F12BFB">
        <w:rPr>
          <w:rFonts w:ascii="Palatino Linotype" w:hAnsi="Palatino Linotype" w:cs="Arial"/>
        </w:rPr>
        <w:t>se</w:t>
      </w:r>
      <w:r w:rsidR="004232E6" w:rsidRPr="00F12BFB">
        <w:rPr>
          <w:rFonts w:ascii="Palatino Linotype" w:hAnsi="Palatino Linotype" w:cs="Arial"/>
        </w:rPr>
        <w:t xml:space="preserve"> </w:t>
      </w:r>
      <w:r w:rsidR="00B51F55" w:rsidRPr="00F12BFB">
        <w:rPr>
          <w:rFonts w:ascii="Palatino Linotype" w:hAnsi="Palatino Linotype" w:cs="Arial"/>
        </w:rPr>
        <w:t>turn</w:t>
      </w:r>
      <w:r w:rsidR="00943778" w:rsidRPr="00F12BFB">
        <w:rPr>
          <w:rFonts w:ascii="Palatino Linotype" w:hAnsi="Palatino Linotype" w:cs="Arial"/>
        </w:rPr>
        <w:t>ó,</w:t>
      </w:r>
      <w:r w:rsidR="004232E6" w:rsidRPr="00F12BFB">
        <w:rPr>
          <w:rFonts w:ascii="Palatino Linotype" w:hAnsi="Palatino Linotype" w:cs="Arial"/>
        </w:rPr>
        <w:t xml:space="preserve"> </w:t>
      </w:r>
      <w:r w:rsidR="00B51F55" w:rsidRPr="00F12BFB">
        <w:rPr>
          <w:rFonts w:ascii="Palatino Linotype" w:hAnsi="Palatino Linotype" w:cs="Arial"/>
        </w:rPr>
        <w:t>a</w:t>
      </w:r>
      <w:r w:rsidR="004232E6" w:rsidRPr="00F12BFB">
        <w:rPr>
          <w:rFonts w:ascii="Palatino Linotype" w:hAnsi="Palatino Linotype" w:cs="Arial"/>
        </w:rPr>
        <w:t xml:space="preserve"> </w:t>
      </w:r>
      <w:r w:rsidR="00B51F55" w:rsidRPr="00F12BFB">
        <w:rPr>
          <w:rFonts w:ascii="Palatino Linotype" w:hAnsi="Palatino Linotype" w:cs="Arial"/>
        </w:rPr>
        <w:t>través</w:t>
      </w:r>
      <w:r w:rsidR="004232E6" w:rsidRPr="00F12BFB">
        <w:rPr>
          <w:rFonts w:ascii="Palatino Linotype" w:hAnsi="Palatino Linotype" w:cs="Arial"/>
        </w:rPr>
        <w:t xml:space="preserve"> </w:t>
      </w:r>
      <w:r w:rsidR="00B51F55" w:rsidRPr="00F12BFB">
        <w:rPr>
          <w:rFonts w:ascii="Palatino Linotype" w:hAnsi="Palatino Linotype" w:cs="Arial"/>
        </w:rPr>
        <w:t>del</w:t>
      </w:r>
      <w:r w:rsidR="004232E6" w:rsidRPr="00F12BFB">
        <w:rPr>
          <w:rFonts w:ascii="Palatino Linotype" w:eastAsia="Arial Unicode MS" w:hAnsi="Palatino Linotype" w:cs="Arial"/>
        </w:rPr>
        <w:t xml:space="preserve"> </w:t>
      </w:r>
      <w:r w:rsidR="00B51F55" w:rsidRPr="00F12BFB">
        <w:rPr>
          <w:rFonts w:ascii="Palatino Linotype" w:eastAsia="Arial Unicode MS" w:hAnsi="Palatino Linotype" w:cs="Arial"/>
          <w:b/>
        </w:rPr>
        <w:t>SAIMEX</w:t>
      </w:r>
      <w:r w:rsidR="00B51F55" w:rsidRPr="00F12BFB">
        <w:rPr>
          <w:rFonts w:ascii="Palatino Linotype" w:hAnsi="Palatino Linotype"/>
        </w:rPr>
        <w:t>,</w:t>
      </w:r>
      <w:r w:rsidR="004232E6" w:rsidRPr="00F12BFB">
        <w:rPr>
          <w:rFonts w:ascii="Palatino Linotype" w:hAnsi="Palatino Linotype"/>
        </w:rPr>
        <w:t xml:space="preserve"> </w:t>
      </w:r>
      <w:r w:rsidR="00B51F55" w:rsidRPr="00F12BFB">
        <w:rPr>
          <w:rFonts w:ascii="Palatino Linotype" w:hAnsi="Palatino Linotype"/>
        </w:rPr>
        <w:t>a</w:t>
      </w:r>
      <w:r w:rsidR="004232E6" w:rsidRPr="00F12BFB">
        <w:rPr>
          <w:rFonts w:ascii="Palatino Linotype" w:hAnsi="Palatino Linotype"/>
        </w:rPr>
        <w:t xml:space="preserve"> </w:t>
      </w:r>
      <w:r w:rsidR="00943778" w:rsidRPr="00F12BFB">
        <w:rPr>
          <w:rFonts w:ascii="Palatino Linotype" w:hAnsi="Palatino Linotype"/>
        </w:rPr>
        <w:t>l</w:t>
      </w:r>
      <w:r w:rsidR="007E050D" w:rsidRPr="00F12BFB">
        <w:rPr>
          <w:rFonts w:ascii="Palatino Linotype" w:hAnsi="Palatino Linotype"/>
        </w:rPr>
        <w:t>a</w:t>
      </w:r>
      <w:r w:rsidR="004232E6" w:rsidRPr="00F12BFB">
        <w:rPr>
          <w:rFonts w:ascii="Palatino Linotype" w:hAnsi="Palatino Linotype"/>
        </w:rPr>
        <w:t xml:space="preserve"> </w:t>
      </w:r>
      <w:r w:rsidR="00B51F55" w:rsidRPr="00F12BFB">
        <w:rPr>
          <w:rFonts w:ascii="Palatino Linotype" w:hAnsi="Palatino Linotype" w:cs="Arial"/>
        </w:rPr>
        <w:t>Comisionad</w:t>
      </w:r>
      <w:r w:rsidR="007E050D" w:rsidRPr="00F12BFB">
        <w:rPr>
          <w:rFonts w:ascii="Palatino Linotype" w:hAnsi="Palatino Linotype" w:cs="Arial"/>
        </w:rPr>
        <w:t>a</w:t>
      </w:r>
      <w:r w:rsidR="004232E6" w:rsidRPr="00F12BFB">
        <w:rPr>
          <w:rFonts w:ascii="Palatino Linotype" w:hAnsi="Palatino Linotype" w:cs="Arial"/>
        </w:rPr>
        <w:t xml:space="preserve"> </w:t>
      </w:r>
      <w:r w:rsidR="007E050D" w:rsidRPr="00F12BFB">
        <w:rPr>
          <w:rFonts w:ascii="Palatino Linotype" w:hAnsi="Palatino Linotype" w:cs="Arial"/>
          <w:b/>
        </w:rPr>
        <w:t>EVA</w:t>
      </w:r>
      <w:r w:rsidR="004232E6" w:rsidRPr="00F12BFB">
        <w:rPr>
          <w:rFonts w:ascii="Palatino Linotype" w:hAnsi="Palatino Linotype" w:cs="Arial"/>
          <w:b/>
        </w:rPr>
        <w:t xml:space="preserve"> </w:t>
      </w:r>
      <w:r w:rsidR="007E050D" w:rsidRPr="00F12BFB">
        <w:rPr>
          <w:rFonts w:ascii="Palatino Linotype" w:hAnsi="Palatino Linotype" w:cs="Arial"/>
          <w:b/>
        </w:rPr>
        <w:t>ABAID</w:t>
      </w:r>
      <w:r w:rsidR="004232E6" w:rsidRPr="00F12BFB">
        <w:rPr>
          <w:rFonts w:ascii="Palatino Linotype" w:hAnsi="Palatino Linotype" w:cs="Arial"/>
          <w:b/>
        </w:rPr>
        <w:t xml:space="preserve"> </w:t>
      </w:r>
      <w:r w:rsidR="007E050D" w:rsidRPr="00F12BFB">
        <w:rPr>
          <w:rFonts w:ascii="Palatino Linotype" w:hAnsi="Palatino Linotype" w:cs="Arial"/>
          <w:b/>
        </w:rPr>
        <w:t>YAPUR</w:t>
      </w:r>
      <w:r w:rsidR="00B51F55" w:rsidRPr="00F12BFB">
        <w:rPr>
          <w:rFonts w:ascii="Palatino Linotype" w:hAnsi="Palatino Linotype" w:cs="Arial"/>
        </w:rPr>
        <w:t>,</w:t>
      </w:r>
      <w:r w:rsidR="004232E6" w:rsidRPr="00F12BFB">
        <w:rPr>
          <w:rFonts w:ascii="Palatino Linotype" w:hAnsi="Palatino Linotype" w:cs="Arial"/>
        </w:rPr>
        <w:t xml:space="preserve"> </w:t>
      </w:r>
      <w:r w:rsidR="00B51F55" w:rsidRPr="00F12BFB">
        <w:rPr>
          <w:rFonts w:ascii="Palatino Linotype" w:hAnsi="Palatino Linotype" w:cs="Arial"/>
        </w:rPr>
        <w:t>a</w:t>
      </w:r>
      <w:r w:rsidR="004232E6" w:rsidRPr="00F12BFB">
        <w:rPr>
          <w:rFonts w:ascii="Palatino Linotype" w:hAnsi="Palatino Linotype" w:cs="Arial"/>
        </w:rPr>
        <w:t xml:space="preserve"> </w:t>
      </w:r>
      <w:r w:rsidR="00B51F55" w:rsidRPr="00F12BFB">
        <w:rPr>
          <w:rFonts w:ascii="Palatino Linotype" w:hAnsi="Palatino Linotype" w:cs="Arial"/>
        </w:rPr>
        <w:t>efecto</w:t>
      </w:r>
      <w:r w:rsidR="004232E6" w:rsidRPr="00F12BFB">
        <w:rPr>
          <w:rFonts w:ascii="Palatino Linotype" w:hAnsi="Palatino Linotype" w:cs="Arial"/>
        </w:rPr>
        <w:t xml:space="preserve"> </w:t>
      </w:r>
      <w:r w:rsidR="00B51F55" w:rsidRPr="00F12BFB">
        <w:rPr>
          <w:rFonts w:ascii="Palatino Linotype" w:hAnsi="Palatino Linotype" w:cs="Arial"/>
        </w:rPr>
        <w:t>de</w:t>
      </w:r>
      <w:r w:rsidR="004232E6" w:rsidRPr="00F12BFB">
        <w:rPr>
          <w:rFonts w:ascii="Palatino Linotype" w:hAnsi="Palatino Linotype" w:cs="Arial"/>
        </w:rPr>
        <w:t xml:space="preserve"> </w:t>
      </w:r>
      <w:r w:rsidR="00B51F55" w:rsidRPr="00F12BFB">
        <w:rPr>
          <w:rFonts w:ascii="Palatino Linotype" w:hAnsi="Palatino Linotype" w:cs="Arial"/>
        </w:rPr>
        <w:t>que</w:t>
      </w:r>
      <w:r w:rsidR="004232E6" w:rsidRPr="00F12BFB">
        <w:rPr>
          <w:rFonts w:ascii="Palatino Linotype" w:hAnsi="Palatino Linotype" w:cs="Arial"/>
        </w:rPr>
        <w:t xml:space="preserve"> </w:t>
      </w:r>
      <w:r w:rsidR="00B51F55" w:rsidRPr="00F12BFB">
        <w:rPr>
          <w:rFonts w:ascii="Palatino Linotype" w:hAnsi="Palatino Linotype" w:cs="Arial"/>
        </w:rPr>
        <w:t>decretara</w:t>
      </w:r>
      <w:r w:rsidR="004232E6" w:rsidRPr="00F12BFB">
        <w:rPr>
          <w:rFonts w:ascii="Palatino Linotype" w:hAnsi="Palatino Linotype" w:cs="Arial"/>
        </w:rPr>
        <w:t xml:space="preserve"> </w:t>
      </w:r>
      <w:r w:rsidR="00B51F55" w:rsidRPr="00F12BFB">
        <w:rPr>
          <w:rFonts w:ascii="Palatino Linotype" w:hAnsi="Palatino Linotype" w:cs="Arial"/>
        </w:rPr>
        <w:t>su</w:t>
      </w:r>
      <w:r w:rsidR="004232E6" w:rsidRPr="00F12BFB">
        <w:rPr>
          <w:rFonts w:ascii="Palatino Linotype" w:hAnsi="Palatino Linotype" w:cs="Arial"/>
        </w:rPr>
        <w:t xml:space="preserve"> </w:t>
      </w:r>
      <w:r w:rsidR="00B51F55" w:rsidRPr="00F12BFB">
        <w:rPr>
          <w:rFonts w:ascii="Palatino Linotype" w:hAnsi="Palatino Linotype" w:cs="Arial"/>
        </w:rPr>
        <w:t>admisión</w:t>
      </w:r>
      <w:r w:rsidR="004232E6" w:rsidRPr="00F12BFB">
        <w:rPr>
          <w:rFonts w:ascii="Palatino Linotype" w:hAnsi="Palatino Linotype" w:cs="Arial"/>
        </w:rPr>
        <w:t xml:space="preserve"> </w:t>
      </w:r>
      <w:r w:rsidR="00B51F55" w:rsidRPr="00F12BFB">
        <w:rPr>
          <w:rFonts w:ascii="Palatino Linotype" w:hAnsi="Palatino Linotype" w:cs="Arial"/>
        </w:rPr>
        <w:t>o</w:t>
      </w:r>
      <w:r w:rsidR="004232E6" w:rsidRPr="00F12BFB">
        <w:rPr>
          <w:rFonts w:ascii="Palatino Linotype" w:hAnsi="Palatino Linotype" w:cs="Arial"/>
        </w:rPr>
        <w:t xml:space="preserve"> </w:t>
      </w:r>
      <w:r w:rsidR="00B51F55" w:rsidRPr="00F12BFB">
        <w:rPr>
          <w:rFonts w:ascii="Palatino Linotype" w:hAnsi="Palatino Linotype" w:cs="Arial"/>
        </w:rPr>
        <w:t>desechamiento.</w:t>
      </w:r>
    </w:p>
    <w:p w14:paraId="6FF6C7AA" w14:textId="72352932" w:rsidR="00725FC7" w:rsidRPr="00F12BFB" w:rsidRDefault="00AB1847" w:rsidP="00725FC7">
      <w:pPr>
        <w:pStyle w:val="Prrafodelista"/>
        <w:numPr>
          <w:ilvl w:val="0"/>
          <w:numId w:val="1"/>
        </w:numPr>
        <w:spacing w:before="240" w:after="240" w:line="360" w:lineRule="auto"/>
        <w:ind w:left="0" w:firstLine="0"/>
        <w:jc w:val="both"/>
        <w:rPr>
          <w:rFonts w:ascii="Palatino Linotype" w:hAnsi="Palatino Linotype" w:cs="Arial"/>
        </w:rPr>
      </w:pP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fecha</w:t>
      </w:r>
      <w:r w:rsidR="004232E6" w:rsidRPr="00F12BFB">
        <w:rPr>
          <w:rFonts w:ascii="Palatino Linotype" w:hAnsi="Palatino Linotype" w:cs="Arial"/>
        </w:rPr>
        <w:t xml:space="preserve"> </w:t>
      </w:r>
      <w:r w:rsidR="00725FC7" w:rsidRPr="00F12BFB">
        <w:rPr>
          <w:rFonts w:ascii="Palatino Linotype" w:hAnsi="Palatino Linotype" w:cs="Arial"/>
        </w:rPr>
        <w:t>ocho de marzo</w:t>
      </w:r>
      <w:r w:rsidR="004232E6" w:rsidRPr="00F12BFB">
        <w:rPr>
          <w:rFonts w:ascii="Palatino Linotype" w:hAnsi="Palatino Linotype" w:cs="Arial"/>
        </w:rPr>
        <w:t xml:space="preserve"> </w:t>
      </w:r>
      <w:r w:rsidR="00867D32" w:rsidRPr="00F12BFB">
        <w:rPr>
          <w:rFonts w:ascii="Palatino Linotype" w:hAnsi="Palatino Linotype" w:cs="Arial"/>
        </w:rPr>
        <w:t>de</w:t>
      </w:r>
      <w:r w:rsidR="004232E6" w:rsidRPr="00F12BFB">
        <w:rPr>
          <w:rFonts w:ascii="Palatino Linotype" w:hAnsi="Palatino Linotype" w:cs="Arial"/>
        </w:rPr>
        <w:t xml:space="preserve"> </w:t>
      </w:r>
      <w:r w:rsidR="00867D32" w:rsidRPr="00F12BFB">
        <w:rPr>
          <w:rFonts w:ascii="Palatino Linotype" w:hAnsi="Palatino Linotype" w:cs="Arial"/>
        </w:rPr>
        <w:t>dos</w:t>
      </w:r>
      <w:r w:rsidR="004232E6" w:rsidRPr="00F12BFB">
        <w:rPr>
          <w:rFonts w:ascii="Palatino Linotype" w:hAnsi="Palatino Linotype" w:cs="Arial"/>
        </w:rPr>
        <w:t xml:space="preserve"> </w:t>
      </w:r>
      <w:r w:rsidR="00867D32" w:rsidRPr="00F12BFB">
        <w:rPr>
          <w:rFonts w:ascii="Palatino Linotype" w:hAnsi="Palatino Linotype" w:cs="Arial"/>
        </w:rPr>
        <w:t>mil</w:t>
      </w:r>
      <w:r w:rsidR="004232E6" w:rsidRPr="00F12BFB">
        <w:rPr>
          <w:rFonts w:ascii="Palatino Linotype" w:hAnsi="Palatino Linotype" w:cs="Arial"/>
        </w:rPr>
        <w:t xml:space="preserve"> </w:t>
      </w:r>
      <w:r w:rsidR="00867D32" w:rsidRPr="00F12BFB">
        <w:rPr>
          <w:rFonts w:ascii="Palatino Linotype" w:hAnsi="Palatino Linotype" w:cs="Arial"/>
        </w:rPr>
        <w:t>diecinueve</w:t>
      </w:r>
      <w:r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atento</w:t>
      </w:r>
      <w:r w:rsidR="004232E6" w:rsidRPr="00F12BFB">
        <w:rPr>
          <w:rFonts w:ascii="Palatino Linotype" w:hAnsi="Palatino Linotype" w:cs="Arial"/>
        </w:rPr>
        <w:t xml:space="preserve"> </w:t>
      </w:r>
      <w:r w:rsidRPr="00F12BFB">
        <w:rPr>
          <w:rFonts w:ascii="Palatino Linotype" w:hAnsi="Palatino Linotype" w:cs="Arial"/>
        </w:rPr>
        <w:t>a</w:t>
      </w:r>
      <w:r w:rsidR="004232E6" w:rsidRPr="00F12BFB">
        <w:rPr>
          <w:rFonts w:ascii="Palatino Linotype" w:hAnsi="Palatino Linotype" w:cs="Arial"/>
        </w:rPr>
        <w:t xml:space="preserve"> </w:t>
      </w:r>
      <w:r w:rsidRPr="00F12BFB">
        <w:rPr>
          <w:rFonts w:ascii="Palatino Linotype" w:hAnsi="Palatino Linotype" w:cs="Arial"/>
        </w:rPr>
        <w:t>lo</w:t>
      </w:r>
      <w:r w:rsidR="004232E6" w:rsidRPr="00F12BFB">
        <w:rPr>
          <w:rFonts w:ascii="Palatino Linotype" w:hAnsi="Palatino Linotype" w:cs="Arial"/>
        </w:rPr>
        <w:t xml:space="preserve"> </w:t>
      </w:r>
      <w:r w:rsidRPr="00F12BFB">
        <w:rPr>
          <w:rFonts w:ascii="Palatino Linotype" w:hAnsi="Palatino Linotype" w:cs="Arial"/>
        </w:rPr>
        <w:t>dispuesto</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artículo</w:t>
      </w:r>
      <w:r w:rsidR="004232E6" w:rsidRPr="00F12BFB">
        <w:rPr>
          <w:rFonts w:ascii="Palatino Linotype" w:hAnsi="Palatino Linotype" w:cs="Arial"/>
        </w:rPr>
        <w:t xml:space="preserve"> </w:t>
      </w:r>
      <w:r w:rsidRPr="00F12BFB">
        <w:rPr>
          <w:rFonts w:ascii="Palatino Linotype" w:hAnsi="Palatino Linotype" w:cs="Arial"/>
        </w:rPr>
        <w:t>185</w:t>
      </w:r>
      <w:r w:rsidR="00867D32"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fracciones</w:t>
      </w:r>
      <w:r w:rsidR="004232E6" w:rsidRPr="00F12BFB">
        <w:rPr>
          <w:rFonts w:ascii="Palatino Linotype" w:hAnsi="Palatino Linotype" w:cs="Arial"/>
        </w:rPr>
        <w:t xml:space="preserve"> </w:t>
      </w:r>
      <w:r w:rsidRPr="00F12BFB">
        <w:rPr>
          <w:rFonts w:ascii="Palatino Linotype" w:hAnsi="Palatino Linotype" w:cs="Arial"/>
        </w:rPr>
        <w:t>I,</w:t>
      </w:r>
      <w:r w:rsidR="004232E6" w:rsidRPr="00F12BFB">
        <w:rPr>
          <w:rFonts w:ascii="Palatino Linotype" w:hAnsi="Palatino Linotype" w:cs="Arial"/>
        </w:rPr>
        <w:t xml:space="preserve"> </w:t>
      </w:r>
      <w:r w:rsidRPr="00F12BFB">
        <w:rPr>
          <w:rFonts w:ascii="Palatino Linotype" w:hAnsi="Palatino Linotype" w:cs="Arial"/>
        </w:rPr>
        <w:t>II</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IV</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rPr>
        <w:t>Ley</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Transparencia</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Pública</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Municipios,</w:t>
      </w:r>
      <w:r w:rsidR="004232E6" w:rsidRPr="00F12BFB">
        <w:rPr>
          <w:rFonts w:ascii="Palatino Linotype" w:hAnsi="Palatino Linotype"/>
        </w:rPr>
        <w:t xml:space="preserve"> </w:t>
      </w:r>
      <w:r w:rsidR="009012A7" w:rsidRPr="00F12BFB">
        <w:rPr>
          <w:rFonts w:ascii="Palatino Linotype" w:hAnsi="Palatino Linotype"/>
        </w:rPr>
        <w:t>se</w:t>
      </w:r>
      <w:r w:rsidR="004232E6" w:rsidRPr="00F12BFB">
        <w:rPr>
          <w:rFonts w:ascii="Palatino Linotype" w:hAnsi="Palatino Linotype"/>
        </w:rPr>
        <w:t xml:space="preserve"> </w:t>
      </w:r>
      <w:r w:rsidRPr="00F12BFB">
        <w:rPr>
          <w:rFonts w:ascii="Palatino Linotype" w:hAnsi="Palatino Linotype"/>
        </w:rPr>
        <w:t>a</w:t>
      </w:r>
      <w:r w:rsidRPr="00F12BFB">
        <w:rPr>
          <w:rFonts w:ascii="Palatino Linotype" w:hAnsi="Palatino Linotype" w:cs="Arial"/>
        </w:rPr>
        <w:t>cordó</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cs="Arial"/>
        </w:rPr>
        <w:t>admisión</w:t>
      </w:r>
      <w:r w:rsidR="004232E6" w:rsidRPr="00F12BFB">
        <w:rPr>
          <w:rFonts w:ascii="Palatino Linotype" w:hAnsi="Palatino Linotype" w:cs="Arial"/>
        </w:rPr>
        <w:t xml:space="preserve"> </w:t>
      </w:r>
      <w:r w:rsidRPr="00F12BFB">
        <w:rPr>
          <w:rFonts w:ascii="Palatino Linotype" w:hAnsi="Palatino Linotype" w:cs="Arial"/>
        </w:rPr>
        <w:t>a</w:t>
      </w:r>
      <w:r w:rsidR="004232E6" w:rsidRPr="00F12BFB">
        <w:rPr>
          <w:rFonts w:ascii="Palatino Linotype" w:hAnsi="Palatino Linotype" w:cs="Arial"/>
        </w:rPr>
        <w:t xml:space="preserve"> </w:t>
      </w:r>
      <w:r w:rsidRPr="00F12BFB">
        <w:rPr>
          <w:rFonts w:ascii="Palatino Linotype" w:hAnsi="Palatino Linotype" w:cs="Arial"/>
        </w:rPr>
        <w:t>trámite</w:t>
      </w:r>
      <w:r w:rsidR="004232E6" w:rsidRPr="00F12BFB">
        <w:rPr>
          <w:rFonts w:ascii="Palatino Linotype" w:hAnsi="Palatino Linotype" w:cs="Arial"/>
        </w:rPr>
        <w:t xml:space="preserve"> </w:t>
      </w:r>
      <w:r w:rsidRPr="00F12BFB">
        <w:rPr>
          <w:rFonts w:ascii="Palatino Linotype" w:hAnsi="Palatino Linotype" w:cs="Arial"/>
        </w:rPr>
        <w:t>de</w:t>
      </w:r>
      <w:r w:rsidR="00943778" w:rsidRPr="00F12BFB">
        <w:rPr>
          <w:rFonts w:ascii="Palatino Linotype" w:hAnsi="Palatino Linotype" w:cs="Arial"/>
        </w:rPr>
        <w:t>l</w:t>
      </w:r>
      <w:r w:rsidR="004232E6" w:rsidRPr="00F12BFB">
        <w:rPr>
          <w:rFonts w:ascii="Palatino Linotype" w:hAnsi="Palatino Linotype" w:cs="Arial"/>
        </w:rPr>
        <w:t xml:space="preserve"> </w:t>
      </w:r>
      <w:r w:rsidRPr="00F12BFB">
        <w:rPr>
          <w:rFonts w:ascii="Palatino Linotype" w:hAnsi="Palatino Linotype" w:cs="Arial"/>
        </w:rPr>
        <w:t>referido</w:t>
      </w:r>
      <w:r w:rsidR="004232E6" w:rsidRPr="00F12BFB">
        <w:rPr>
          <w:rFonts w:ascii="Palatino Linotype" w:hAnsi="Palatino Linotype" w:cs="Arial"/>
        </w:rPr>
        <w:t xml:space="preserve"> </w:t>
      </w:r>
      <w:r w:rsidRPr="00F12BFB">
        <w:rPr>
          <w:rFonts w:ascii="Palatino Linotype" w:hAnsi="Palatino Linotype" w:cs="Arial"/>
        </w:rPr>
        <w:t>recurso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00867D32" w:rsidRPr="00F12BFB">
        <w:rPr>
          <w:rFonts w:ascii="Palatino Linotype" w:hAnsi="Palatino Linotype" w:cs="Arial"/>
        </w:rPr>
        <w:t>revisión;</w:t>
      </w:r>
      <w:r w:rsidR="004232E6" w:rsidRPr="00F12BFB">
        <w:rPr>
          <w:rFonts w:ascii="Palatino Linotype" w:hAnsi="Palatino Linotype" w:cs="Arial"/>
        </w:rPr>
        <w:t xml:space="preserve"> </w:t>
      </w:r>
      <w:r w:rsidRPr="00F12BFB">
        <w:rPr>
          <w:rFonts w:ascii="Palatino Linotype" w:hAnsi="Palatino Linotype" w:cs="Arial"/>
        </w:rPr>
        <w:t>así</w:t>
      </w:r>
      <w:r w:rsidR="004232E6" w:rsidRPr="00F12BFB">
        <w:rPr>
          <w:rFonts w:ascii="Palatino Linotype" w:hAnsi="Palatino Linotype" w:cs="Arial"/>
        </w:rPr>
        <w:t xml:space="preserve"> </w:t>
      </w:r>
      <w:r w:rsidRPr="00F12BFB">
        <w:rPr>
          <w:rFonts w:ascii="Palatino Linotype" w:hAnsi="Palatino Linotype" w:cs="Arial"/>
        </w:rPr>
        <w:t>como</w:t>
      </w:r>
      <w:r w:rsidR="00867D32"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cs="Arial"/>
        </w:rPr>
        <w:t>integración</w:t>
      </w:r>
      <w:r w:rsidR="004232E6" w:rsidRPr="00F12BFB">
        <w:rPr>
          <w:rFonts w:ascii="Palatino Linotype" w:hAnsi="Palatino Linotype" w:cs="Arial"/>
        </w:rPr>
        <w:t xml:space="preserve"> </w:t>
      </w:r>
      <w:r w:rsidRPr="00F12BFB">
        <w:rPr>
          <w:rFonts w:ascii="Palatino Linotype" w:hAnsi="Palatino Linotype" w:cs="Arial"/>
        </w:rPr>
        <w:t>de</w:t>
      </w:r>
      <w:r w:rsidR="00943778" w:rsidRPr="00F12BFB">
        <w:rPr>
          <w:rFonts w:ascii="Palatino Linotype" w:hAnsi="Palatino Linotype" w:cs="Arial"/>
        </w:rPr>
        <w:t>l</w:t>
      </w:r>
      <w:r w:rsidR="004232E6" w:rsidRPr="00F12BFB">
        <w:rPr>
          <w:rFonts w:ascii="Palatino Linotype" w:hAnsi="Palatino Linotype" w:cs="Arial"/>
        </w:rPr>
        <w:t xml:space="preserve"> </w:t>
      </w:r>
      <w:r w:rsidRPr="00F12BFB">
        <w:rPr>
          <w:rFonts w:ascii="Palatino Linotype" w:hAnsi="Palatino Linotype" w:cs="Arial"/>
        </w:rPr>
        <w:t>expediente</w:t>
      </w:r>
      <w:r w:rsidR="004232E6" w:rsidRPr="00F12BFB">
        <w:rPr>
          <w:rFonts w:ascii="Palatino Linotype" w:hAnsi="Palatino Linotype" w:cs="Arial"/>
        </w:rPr>
        <w:t xml:space="preserve"> </w:t>
      </w:r>
      <w:r w:rsidRPr="00F12BFB">
        <w:rPr>
          <w:rFonts w:ascii="Palatino Linotype" w:hAnsi="Palatino Linotype" w:cs="Arial"/>
        </w:rPr>
        <w:t>respectivo,</w:t>
      </w:r>
      <w:r w:rsidR="004232E6" w:rsidRPr="00F12BFB">
        <w:rPr>
          <w:rFonts w:ascii="Palatino Linotype" w:hAnsi="Palatino Linotype" w:cs="Arial"/>
        </w:rPr>
        <w:t xml:space="preserve"> </w:t>
      </w:r>
      <w:r w:rsidRPr="00F12BFB">
        <w:rPr>
          <w:rFonts w:ascii="Palatino Linotype" w:hAnsi="Palatino Linotype" w:cs="Arial"/>
        </w:rPr>
        <w:t>mismo</w:t>
      </w:r>
      <w:r w:rsidR="004232E6" w:rsidRPr="00F12BFB">
        <w:rPr>
          <w:rFonts w:ascii="Palatino Linotype" w:hAnsi="Palatino Linotype" w:cs="Arial"/>
        </w:rPr>
        <w:t xml:space="preserve"> </w:t>
      </w:r>
      <w:r w:rsidRPr="00F12BFB">
        <w:rPr>
          <w:rFonts w:ascii="Palatino Linotype" w:hAnsi="Palatino Linotype" w:cs="Arial"/>
        </w:rPr>
        <w:t>que</w:t>
      </w:r>
      <w:r w:rsidR="004232E6" w:rsidRPr="00F12BFB">
        <w:rPr>
          <w:rFonts w:ascii="Palatino Linotype" w:hAnsi="Palatino Linotype" w:cs="Arial"/>
        </w:rPr>
        <w:t xml:space="preserve"> </w:t>
      </w:r>
      <w:r w:rsidRPr="00F12BFB">
        <w:rPr>
          <w:rFonts w:ascii="Palatino Linotype" w:hAnsi="Palatino Linotype" w:cs="Arial"/>
        </w:rPr>
        <w:t>se</w:t>
      </w:r>
      <w:r w:rsidR="004232E6" w:rsidRPr="00F12BFB">
        <w:rPr>
          <w:rFonts w:ascii="Palatino Linotype" w:hAnsi="Palatino Linotype" w:cs="Arial"/>
        </w:rPr>
        <w:t xml:space="preserve"> </w:t>
      </w:r>
      <w:r w:rsidRPr="00F12BFB">
        <w:rPr>
          <w:rFonts w:ascii="Palatino Linotype" w:hAnsi="Palatino Linotype" w:cs="Arial"/>
        </w:rPr>
        <w:t>pus</w:t>
      </w:r>
      <w:r w:rsidR="00943778" w:rsidRPr="00F12BFB">
        <w:rPr>
          <w:rFonts w:ascii="Palatino Linotype" w:hAnsi="Palatino Linotype" w:cs="Arial"/>
        </w:rPr>
        <w:t>o</w:t>
      </w:r>
      <w:r w:rsidR="004232E6" w:rsidRPr="00F12BFB">
        <w:rPr>
          <w:rFonts w:ascii="Palatino Linotype" w:hAnsi="Palatino Linotype" w:cs="Arial"/>
        </w:rPr>
        <w:t xml:space="preserve"> </w:t>
      </w:r>
      <w:r w:rsidRPr="00F12BFB">
        <w:rPr>
          <w:rFonts w:ascii="Palatino Linotype" w:hAnsi="Palatino Linotype" w:cs="Arial"/>
        </w:rPr>
        <w:t>a</w:t>
      </w:r>
      <w:r w:rsidR="004232E6" w:rsidRPr="00F12BFB">
        <w:rPr>
          <w:rFonts w:ascii="Palatino Linotype" w:hAnsi="Palatino Linotype" w:cs="Arial"/>
        </w:rPr>
        <w:t xml:space="preserve"> </w:t>
      </w:r>
      <w:r w:rsidRPr="00F12BFB">
        <w:rPr>
          <w:rFonts w:ascii="Palatino Linotype" w:hAnsi="Palatino Linotype" w:cs="Arial"/>
        </w:rPr>
        <w:t>disposición</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las</w:t>
      </w:r>
      <w:r w:rsidR="004232E6" w:rsidRPr="00F12BFB">
        <w:rPr>
          <w:rFonts w:ascii="Palatino Linotype" w:hAnsi="Palatino Linotype" w:cs="Arial"/>
        </w:rPr>
        <w:t xml:space="preserve"> </w:t>
      </w:r>
      <w:r w:rsidRPr="00F12BFB">
        <w:rPr>
          <w:rFonts w:ascii="Palatino Linotype" w:hAnsi="Palatino Linotype" w:cs="Arial"/>
        </w:rPr>
        <w:t>partes,</w:t>
      </w:r>
      <w:r w:rsidR="004232E6" w:rsidRPr="00F12BFB">
        <w:rPr>
          <w:rFonts w:ascii="Palatino Linotype" w:hAnsi="Palatino Linotype" w:cs="Arial"/>
        </w:rPr>
        <w:t xml:space="preserve"> </w:t>
      </w:r>
      <w:r w:rsidRPr="00F12BFB">
        <w:rPr>
          <w:rFonts w:ascii="Palatino Linotype" w:hAnsi="Palatino Linotype" w:cs="Arial"/>
        </w:rPr>
        <w:t>para</w:t>
      </w:r>
      <w:r w:rsidR="004232E6" w:rsidRPr="00F12BFB">
        <w:rPr>
          <w:rFonts w:ascii="Palatino Linotype" w:hAnsi="Palatino Linotype" w:cs="Arial"/>
        </w:rPr>
        <w:t xml:space="preserve"> </w:t>
      </w:r>
      <w:r w:rsidRPr="00F12BFB">
        <w:rPr>
          <w:rFonts w:ascii="Palatino Linotype" w:hAnsi="Palatino Linotype" w:cs="Arial"/>
        </w:rPr>
        <w:t>que</w:t>
      </w:r>
      <w:r w:rsidR="00E70A61" w:rsidRPr="00F12BFB">
        <w:rPr>
          <w:rFonts w:ascii="Palatino Linotype" w:hAnsi="Palatino Linotype" w:cs="Arial"/>
        </w:rPr>
        <w:t>,</w:t>
      </w:r>
      <w:r w:rsidR="004232E6" w:rsidRPr="00F12BFB">
        <w:rPr>
          <w:rFonts w:ascii="Palatino Linotype" w:hAnsi="Palatino Linotype" w:cs="Arial"/>
        </w:rPr>
        <w:t xml:space="preserve"> </w:t>
      </w:r>
      <w:r w:rsidR="00E70A61" w:rsidRPr="00F12BFB">
        <w:rPr>
          <w:rFonts w:ascii="Palatino Linotype" w:hAnsi="Palatino Linotype" w:cs="Arial"/>
        </w:rPr>
        <w:t>de</w:t>
      </w:r>
      <w:r w:rsidR="004232E6" w:rsidRPr="00F12BFB">
        <w:rPr>
          <w:rFonts w:ascii="Palatino Linotype" w:hAnsi="Palatino Linotype" w:cs="Arial"/>
        </w:rPr>
        <w:t xml:space="preserve"> </w:t>
      </w:r>
      <w:r w:rsidR="00E70A61" w:rsidRPr="00F12BFB">
        <w:rPr>
          <w:rFonts w:ascii="Palatino Linotype" w:hAnsi="Palatino Linotype" w:cs="Arial"/>
        </w:rPr>
        <w:t>considerarlo</w:t>
      </w:r>
      <w:r w:rsidR="004232E6" w:rsidRPr="00F12BFB">
        <w:rPr>
          <w:rFonts w:ascii="Palatino Linotype" w:hAnsi="Palatino Linotype" w:cs="Arial"/>
        </w:rPr>
        <w:t xml:space="preserve"> </w:t>
      </w:r>
      <w:r w:rsidR="00E70A61" w:rsidRPr="00F12BFB">
        <w:rPr>
          <w:rFonts w:ascii="Palatino Linotype" w:hAnsi="Palatino Linotype" w:cs="Arial"/>
        </w:rPr>
        <w:t>conveniente,</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00E70A61"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plazo</w:t>
      </w:r>
      <w:r w:rsidR="004232E6" w:rsidRPr="00F12BFB">
        <w:rPr>
          <w:rFonts w:ascii="Palatino Linotype" w:hAnsi="Palatino Linotype" w:cs="Arial"/>
        </w:rPr>
        <w:t xml:space="preserve"> </w:t>
      </w:r>
      <w:r w:rsidRPr="00F12BFB">
        <w:rPr>
          <w:rFonts w:ascii="Palatino Linotype" w:hAnsi="Palatino Linotype" w:cs="Arial"/>
        </w:rPr>
        <w:t>máximo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siete</w:t>
      </w:r>
      <w:r w:rsidR="004232E6" w:rsidRPr="00F12BFB">
        <w:rPr>
          <w:rFonts w:ascii="Palatino Linotype" w:hAnsi="Palatino Linotype" w:cs="Arial"/>
        </w:rPr>
        <w:t xml:space="preserve"> </w:t>
      </w:r>
      <w:r w:rsidRPr="00F12BFB">
        <w:rPr>
          <w:rFonts w:ascii="Palatino Linotype" w:hAnsi="Palatino Linotype" w:cs="Arial"/>
        </w:rPr>
        <w:t>días</w:t>
      </w:r>
      <w:r w:rsidR="004232E6" w:rsidRPr="00F12BFB">
        <w:rPr>
          <w:rFonts w:ascii="Palatino Linotype" w:hAnsi="Palatino Linotype" w:cs="Arial"/>
        </w:rPr>
        <w:t xml:space="preserve"> </w:t>
      </w:r>
      <w:r w:rsidRPr="00F12BFB">
        <w:rPr>
          <w:rFonts w:ascii="Palatino Linotype" w:hAnsi="Palatino Linotype" w:cs="Arial"/>
        </w:rPr>
        <w:t>hábiles</w:t>
      </w:r>
      <w:r w:rsidR="0025472A" w:rsidRPr="00F12BFB">
        <w:rPr>
          <w:rFonts w:ascii="Palatino Linotype" w:hAnsi="Palatino Linotype" w:cs="Arial"/>
        </w:rPr>
        <w:t>,</w:t>
      </w:r>
      <w:r w:rsidR="004232E6" w:rsidRPr="00F12BFB">
        <w:rPr>
          <w:rFonts w:ascii="Palatino Linotype" w:hAnsi="Palatino Linotype" w:cs="Arial"/>
        </w:rPr>
        <w:t xml:space="preserve"> </w:t>
      </w:r>
      <w:r w:rsidR="00725FC7" w:rsidRPr="00F12BFB">
        <w:rPr>
          <w:rFonts w:ascii="Palatino Linotype" w:hAnsi="Palatino Linotype" w:cs="Arial"/>
          <w:b/>
        </w:rPr>
        <w:t>EL</w:t>
      </w:r>
      <w:r w:rsidR="004232E6" w:rsidRPr="00F12BFB">
        <w:rPr>
          <w:rFonts w:ascii="Palatino Linotype" w:hAnsi="Palatino Linotype" w:cs="Arial"/>
          <w:b/>
        </w:rPr>
        <w:t xml:space="preserve"> </w:t>
      </w:r>
      <w:r w:rsidR="00D310E1" w:rsidRPr="00F12BFB">
        <w:rPr>
          <w:rFonts w:ascii="Palatino Linotype" w:hAnsi="Palatino Linotype" w:cs="Arial"/>
          <w:b/>
        </w:rPr>
        <w:t>RECURRENTE</w:t>
      </w:r>
      <w:r w:rsidR="004232E6" w:rsidRPr="00F12BFB">
        <w:rPr>
          <w:rFonts w:ascii="Palatino Linotype" w:hAnsi="Palatino Linotype" w:cs="Arial"/>
        </w:rPr>
        <w:t xml:space="preserve"> </w:t>
      </w:r>
      <w:r w:rsidR="0025472A" w:rsidRPr="00F12BFB">
        <w:rPr>
          <w:rFonts w:ascii="Palatino Linotype" w:hAnsi="Palatino Linotype" w:cs="Arial"/>
        </w:rPr>
        <w:t>realizara</w:t>
      </w:r>
      <w:r w:rsidR="004232E6" w:rsidRPr="00F12BFB">
        <w:rPr>
          <w:rFonts w:ascii="Palatino Linotype" w:hAnsi="Palatino Linotype" w:cs="Arial"/>
        </w:rPr>
        <w:t xml:space="preserve"> </w:t>
      </w:r>
      <w:r w:rsidRPr="00F12BFB">
        <w:rPr>
          <w:rFonts w:ascii="Palatino Linotype" w:hAnsi="Palatino Linotype" w:cs="Arial"/>
        </w:rPr>
        <w:t>manifestaciones</w:t>
      </w:r>
      <w:r w:rsidR="004232E6" w:rsidRPr="00F12BFB">
        <w:rPr>
          <w:rFonts w:ascii="Palatino Linotype" w:hAnsi="Palatino Linotype" w:cs="Arial"/>
        </w:rPr>
        <w:t xml:space="preserve"> </w:t>
      </w:r>
      <w:r w:rsidR="004E5727" w:rsidRPr="00F12BFB">
        <w:rPr>
          <w:rFonts w:ascii="Palatino Linotype" w:hAnsi="Palatino Linotype" w:cs="Arial"/>
        </w:rPr>
        <w:t>y</w:t>
      </w:r>
      <w:r w:rsidR="004232E6" w:rsidRPr="00F12BFB">
        <w:rPr>
          <w:rFonts w:ascii="Palatino Linotype" w:hAnsi="Palatino Linotype" w:cs="Arial"/>
        </w:rPr>
        <w:t xml:space="preserve"> </w:t>
      </w:r>
      <w:r w:rsidR="00E70A61" w:rsidRPr="00F12BFB">
        <w:rPr>
          <w:rFonts w:ascii="Palatino Linotype" w:hAnsi="Palatino Linotype" w:cs="Arial"/>
        </w:rPr>
        <w:t>alegatos</w:t>
      </w:r>
      <w:r w:rsidR="00867D32" w:rsidRPr="00F12BFB">
        <w:rPr>
          <w:rFonts w:ascii="Palatino Linotype" w:hAnsi="Palatino Linotype" w:cs="Arial"/>
        </w:rPr>
        <w:t>;</w:t>
      </w:r>
      <w:r w:rsidR="004232E6" w:rsidRPr="00F12BFB">
        <w:rPr>
          <w:rFonts w:ascii="Palatino Linotype" w:hAnsi="Palatino Linotype" w:cs="Arial"/>
        </w:rPr>
        <w:t xml:space="preserve"> </w:t>
      </w:r>
      <w:r w:rsidR="0025472A" w:rsidRPr="00F12BFB">
        <w:rPr>
          <w:rFonts w:ascii="Palatino Linotype" w:hAnsi="Palatino Linotype" w:cs="Arial"/>
        </w:rPr>
        <w:lastRenderedPageBreak/>
        <w:t>así</w:t>
      </w:r>
      <w:r w:rsidR="004232E6" w:rsidRPr="00F12BFB">
        <w:rPr>
          <w:rFonts w:ascii="Palatino Linotype" w:hAnsi="Palatino Linotype" w:cs="Arial"/>
        </w:rPr>
        <w:t xml:space="preserve"> </w:t>
      </w:r>
      <w:r w:rsidR="0025472A" w:rsidRPr="00F12BFB">
        <w:rPr>
          <w:rFonts w:ascii="Palatino Linotype" w:hAnsi="Palatino Linotype" w:cs="Arial"/>
        </w:rPr>
        <w:t>como</w:t>
      </w:r>
      <w:r w:rsidR="00867D32" w:rsidRPr="00F12BFB">
        <w:rPr>
          <w:rFonts w:ascii="Palatino Linotype" w:hAnsi="Palatino Linotype" w:cs="Arial"/>
        </w:rPr>
        <w:t>,</w:t>
      </w:r>
      <w:r w:rsidR="004232E6" w:rsidRPr="00F12BFB">
        <w:rPr>
          <w:rFonts w:ascii="Palatino Linotype" w:hAnsi="Palatino Linotype" w:cs="Arial"/>
        </w:rPr>
        <w:t xml:space="preserve"> </w:t>
      </w:r>
      <w:r w:rsidR="004E5727" w:rsidRPr="00F12BFB">
        <w:rPr>
          <w:rFonts w:ascii="Palatino Linotype" w:hAnsi="Palatino Linotype" w:cs="Arial"/>
        </w:rPr>
        <w:t>ofrec</w:t>
      </w:r>
      <w:r w:rsidR="0025472A" w:rsidRPr="00F12BFB">
        <w:rPr>
          <w:rFonts w:ascii="Palatino Linotype" w:hAnsi="Palatino Linotype" w:cs="Arial"/>
        </w:rPr>
        <w:t>iera</w:t>
      </w:r>
      <w:r w:rsidR="004232E6" w:rsidRPr="00F12BFB">
        <w:rPr>
          <w:rFonts w:ascii="Palatino Linotype" w:hAnsi="Palatino Linotype" w:cs="Arial"/>
        </w:rPr>
        <w:t xml:space="preserve"> </w:t>
      </w:r>
      <w:r w:rsidR="004E5727" w:rsidRPr="00F12BFB">
        <w:rPr>
          <w:rFonts w:ascii="Palatino Linotype" w:hAnsi="Palatino Linotype" w:cs="Arial"/>
        </w:rPr>
        <w:t>las</w:t>
      </w:r>
      <w:r w:rsidR="004232E6" w:rsidRPr="00F12BFB">
        <w:rPr>
          <w:rFonts w:ascii="Palatino Linotype" w:hAnsi="Palatino Linotype" w:cs="Arial"/>
        </w:rPr>
        <w:t xml:space="preserve"> </w:t>
      </w:r>
      <w:r w:rsidR="004E5727" w:rsidRPr="00F12BFB">
        <w:rPr>
          <w:rFonts w:ascii="Palatino Linotype" w:hAnsi="Palatino Linotype" w:cs="Arial"/>
        </w:rPr>
        <w:t>pruebas</w:t>
      </w:r>
      <w:r w:rsidR="004232E6" w:rsidRPr="00F12BFB">
        <w:rPr>
          <w:rFonts w:ascii="Palatino Linotype" w:hAnsi="Palatino Linotype" w:cs="Arial"/>
        </w:rPr>
        <w:t xml:space="preserve"> </w:t>
      </w:r>
      <w:r w:rsidR="00E70A61" w:rsidRPr="00F12BFB">
        <w:rPr>
          <w:rFonts w:ascii="Palatino Linotype" w:hAnsi="Palatino Linotype" w:cs="Arial"/>
        </w:rPr>
        <w:t>que</w:t>
      </w:r>
      <w:r w:rsidR="004232E6" w:rsidRPr="00F12BFB">
        <w:rPr>
          <w:rFonts w:ascii="Palatino Linotype" w:hAnsi="Palatino Linotype" w:cs="Arial"/>
        </w:rPr>
        <w:t xml:space="preserve"> </w:t>
      </w:r>
      <w:r w:rsidR="00E70A61" w:rsidRPr="00F12BFB">
        <w:rPr>
          <w:rFonts w:ascii="Palatino Linotype" w:hAnsi="Palatino Linotype" w:cs="Arial"/>
        </w:rPr>
        <w:t>a</w:t>
      </w:r>
      <w:r w:rsidR="004232E6" w:rsidRPr="00F12BFB">
        <w:rPr>
          <w:rFonts w:ascii="Palatino Linotype" w:hAnsi="Palatino Linotype" w:cs="Arial"/>
        </w:rPr>
        <w:t xml:space="preserve"> </w:t>
      </w:r>
      <w:r w:rsidR="00E70A61" w:rsidRPr="00F12BFB">
        <w:rPr>
          <w:rFonts w:ascii="Palatino Linotype" w:hAnsi="Palatino Linotype" w:cs="Arial"/>
        </w:rPr>
        <w:t>su</w:t>
      </w:r>
      <w:r w:rsidR="004232E6" w:rsidRPr="00F12BFB">
        <w:rPr>
          <w:rFonts w:ascii="Palatino Linotype" w:hAnsi="Palatino Linotype" w:cs="Arial"/>
        </w:rPr>
        <w:t xml:space="preserve"> </w:t>
      </w:r>
      <w:r w:rsidR="00E70A61" w:rsidRPr="00F12BFB">
        <w:rPr>
          <w:rFonts w:ascii="Palatino Linotype" w:hAnsi="Palatino Linotype" w:cs="Arial"/>
        </w:rPr>
        <w:t>derecho</w:t>
      </w:r>
      <w:r w:rsidR="004232E6" w:rsidRPr="00F12BFB">
        <w:rPr>
          <w:rFonts w:ascii="Palatino Linotype" w:hAnsi="Palatino Linotype" w:cs="Arial"/>
        </w:rPr>
        <w:t xml:space="preserve"> </w:t>
      </w:r>
      <w:r w:rsidR="00E70A61" w:rsidRPr="00F12BFB">
        <w:rPr>
          <w:rFonts w:ascii="Palatino Linotype" w:hAnsi="Palatino Linotype" w:cs="Arial"/>
        </w:rPr>
        <w:t>conviniera</w:t>
      </w:r>
      <w:r w:rsidR="004232E6" w:rsidRPr="00F12BFB">
        <w:rPr>
          <w:rFonts w:ascii="Palatino Linotype" w:hAnsi="Palatino Linotype" w:cs="Arial"/>
        </w:rPr>
        <w:t xml:space="preserve"> </w:t>
      </w:r>
      <w:r w:rsidR="0025472A" w:rsidRPr="00F12BFB">
        <w:rPr>
          <w:rFonts w:ascii="Palatino Linotype" w:hAnsi="Palatino Linotype" w:cs="Arial"/>
        </w:rPr>
        <w:t>y,</w:t>
      </w:r>
      <w:r w:rsidR="004232E6" w:rsidRPr="00F12BFB">
        <w:rPr>
          <w:rFonts w:ascii="Palatino Linotype" w:hAnsi="Palatino Linotype" w:cs="Arial"/>
        </w:rPr>
        <w:t xml:space="preserve"> </w:t>
      </w:r>
      <w:r w:rsidR="0025472A" w:rsidRPr="00F12BFB">
        <w:rPr>
          <w:rFonts w:ascii="Palatino Linotype" w:hAnsi="Palatino Linotype" w:cs="Arial"/>
        </w:rPr>
        <w:t>en</w:t>
      </w:r>
      <w:r w:rsidR="004232E6" w:rsidRPr="00F12BFB">
        <w:rPr>
          <w:rFonts w:ascii="Palatino Linotype" w:hAnsi="Palatino Linotype" w:cs="Arial"/>
        </w:rPr>
        <w:t xml:space="preserve"> </w:t>
      </w:r>
      <w:r w:rsidR="0025472A" w:rsidRPr="00F12BFB">
        <w:rPr>
          <w:rFonts w:ascii="Palatino Linotype" w:hAnsi="Palatino Linotype" w:cs="Arial"/>
        </w:rPr>
        <w:t>el</w:t>
      </w:r>
      <w:r w:rsidR="004232E6" w:rsidRPr="00F12BFB">
        <w:rPr>
          <w:rFonts w:ascii="Palatino Linotype" w:hAnsi="Palatino Linotype" w:cs="Arial"/>
        </w:rPr>
        <w:t xml:space="preserve"> </w:t>
      </w:r>
      <w:r w:rsidR="0025472A" w:rsidRPr="00F12BFB">
        <w:rPr>
          <w:rFonts w:ascii="Palatino Linotype" w:hAnsi="Palatino Linotype" w:cs="Arial"/>
        </w:rPr>
        <w:t>caso</w:t>
      </w:r>
      <w:r w:rsidR="004232E6" w:rsidRPr="00F12BFB">
        <w:rPr>
          <w:rFonts w:ascii="Palatino Linotype" w:hAnsi="Palatino Linotype" w:cs="Arial"/>
        </w:rPr>
        <w:t xml:space="preserve"> </w:t>
      </w:r>
      <w:r w:rsidR="0025472A" w:rsidRPr="00F12BFB">
        <w:rPr>
          <w:rFonts w:ascii="Palatino Linotype" w:hAnsi="Palatino Linotype" w:cs="Arial"/>
        </w:rPr>
        <w:t>del</w:t>
      </w:r>
      <w:r w:rsidR="004232E6" w:rsidRPr="00F12BFB">
        <w:rPr>
          <w:rFonts w:ascii="Palatino Linotype" w:hAnsi="Palatino Linotype" w:cs="Arial"/>
          <w:b/>
        </w:rPr>
        <w:t xml:space="preserve"> </w:t>
      </w:r>
      <w:r w:rsidR="0025472A" w:rsidRPr="00F12BFB">
        <w:rPr>
          <w:rFonts w:ascii="Palatino Linotype" w:hAnsi="Palatino Linotype" w:cs="Arial"/>
          <w:b/>
        </w:rPr>
        <w:t>SUJETO</w:t>
      </w:r>
      <w:r w:rsidR="004232E6" w:rsidRPr="00F12BFB">
        <w:rPr>
          <w:rFonts w:ascii="Palatino Linotype" w:hAnsi="Palatino Linotype" w:cs="Arial"/>
          <w:b/>
        </w:rPr>
        <w:t xml:space="preserve"> </w:t>
      </w:r>
      <w:r w:rsidR="0025472A" w:rsidRPr="00F12BFB">
        <w:rPr>
          <w:rFonts w:ascii="Palatino Linotype" w:hAnsi="Palatino Linotype" w:cs="Arial"/>
          <w:b/>
        </w:rPr>
        <w:t>OBLIGADO</w:t>
      </w:r>
      <w:r w:rsidR="004232E6" w:rsidRPr="00F12BFB">
        <w:rPr>
          <w:rFonts w:ascii="Palatino Linotype" w:hAnsi="Palatino Linotype" w:cs="Arial"/>
        </w:rPr>
        <w:t xml:space="preserve"> </w:t>
      </w:r>
      <w:r w:rsidR="0025472A" w:rsidRPr="00F12BFB">
        <w:rPr>
          <w:rFonts w:ascii="Palatino Linotype" w:hAnsi="Palatino Linotype" w:cs="Arial"/>
        </w:rPr>
        <w:t>exhibiera</w:t>
      </w:r>
      <w:r w:rsidR="004232E6" w:rsidRPr="00F12BFB">
        <w:rPr>
          <w:rFonts w:ascii="Palatino Linotype" w:hAnsi="Palatino Linotype" w:cs="Arial"/>
        </w:rPr>
        <w:t xml:space="preserve"> </w:t>
      </w:r>
      <w:r w:rsidR="001E38B1" w:rsidRPr="00F12BFB">
        <w:rPr>
          <w:rFonts w:ascii="Palatino Linotype" w:hAnsi="Palatino Linotype" w:cs="Arial"/>
        </w:rPr>
        <w:t>el</w:t>
      </w:r>
      <w:r w:rsidR="004232E6" w:rsidRPr="00F12BFB">
        <w:rPr>
          <w:rFonts w:ascii="Palatino Linotype" w:hAnsi="Palatino Linotype" w:cs="Arial"/>
        </w:rPr>
        <w:t xml:space="preserve"> </w:t>
      </w:r>
      <w:r w:rsidR="001B2536" w:rsidRPr="00F12BFB">
        <w:rPr>
          <w:rFonts w:ascii="Palatino Linotype" w:hAnsi="Palatino Linotype" w:cs="Arial"/>
        </w:rPr>
        <w:t>Informe</w:t>
      </w:r>
      <w:r w:rsidR="004232E6" w:rsidRPr="00F12BFB">
        <w:rPr>
          <w:rFonts w:ascii="Palatino Linotype" w:hAnsi="Palatino Linotype" w:cs="Arial"/>
        </w:rPr>
        <w:t xml:space="preserve"> </w:t>
      </w:r>
      <w:r w:rsidR="001B2536" w:rsidRPr="00F12BFB">
        <w:rPr>
          <w:rFonts w:ascii="Palatino Linotype" w:hAnsi="Palatino Linotype" w:cs="Arial"/>
        </w:rPr>
        <w:t>Justificado</w:t>
      </w:r>
      <w:r w:rsidRPr="00F12BFB">
        <w:rPr>
          <w:rFonts w:ascii="Palatino Linotype" w:hAnsi="Palatino Linotype" w:cs="Arial"/>
        </w:rPr>
        <w:t>.</w:t>
      </w:r>
      <w:r w:rsidR="004232E6" w:rsidRPr="00F12BFB">
        <w:rPr>
          <w:rFonts w:ascii="Palatino Linotype" w:hAnsi="Palatino Linotype" w:cs="Arial"/>
        </w:rPr>
        <w:t xml:space="preserve"> </w:t>
      </w:r>
    </w:p>
    <w:p w14:paraId="7C7A5294" w14:textId="49AF7B93" w:rsidR="00725FC7" w:rsidRPr="00F12BFB" w:rsidRDefault="001E38B1" w:rsidP="00D15005">
      <w:pPr>
        <w:pStyle w:val="Prrafodelista"/>
        <w:numPr>
          <w:ilvl w:val="0"/>
          <w:numId w:val="1"/>
        </w:numPr>
        <w:spacing w:before="240" w:after="240" w:line="360" w:lineRule="auto"/>
        <w:ind w:left="0" w:firstLine="0"/>
        <w:jc w:val="both"/>
        <w:rPr>
          <w:rFonts w:ascii="Palatino Linotype" w:hAnsi="Palatino Linotype" w:cs="Arial"/>
        </w:rPr>
      </w:pP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las</w:t>
      </w:r>
      <w:r w:rsidR="004232E6" w:rsidRPr="00F12BFB">
        <w:rPr>
          <w:rFonts w:ascii="Palatino Linotype" w:hAnsi="Palatino Linotype" w:cs="Arial"/>
        </w:rPr>
        <w:t xml:space="preserve"> </w:t>
      </w:r>
      <w:r w:rsidRPr="00F12BFB">
        <w:rPr>
          <w:rFonts w:ascii="Palatino Linotype" w:hAnsi="Palatino Linotype" w:cs="Arial"/>
        </w:rPr>
        <w:t>constancias</w:t>
      </w:r>
      <w:r w:rsidR="004232E6" w:rsidRPr="00F12BFB">
        <w:rPr>
          <w:rFonts w:ascii="Palatino Linotype" w:hAnsi="Palatino Linotype" w:cs="Arial"/>
        </w:rPr>
        <w:t xml:space="preserve"> </w:t>
      </w:r>
      <w:r w:rsidRPr="00F12BFB">
        <w:rPr>
          <w:rFonts w:ascii="Palatino Linotype" w:hAnsi="Palatino Linotype" w:cs="Arial"/>
        </w:rPr>
        <w:t>que</w:t>
      </w:r>
      <w:r w:rsidR="004232E6" w:rsidRPr="00F12BFB">
        <w:rPr>
          <w:rFonts w:ascii="Palatino Linotype" w:hAnsi="Palatino Linotype" w:cs="Arial"/>
        </w:rPr>
        <w:t xml:space="preserve"> </w:t>
      </w:r>
      <w:r w:rsidRPr="00F12BFB">
        <w:rPr>
          <w:rFonts w:ascii="Palatino Linotype" w:hAnsi="Palatino Linotype" w:cs="Arial"/>
        </w:rPr>
        <w:t>obran</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00867D32" w:rsidRPr="00F12BFB">
        <w:rPr>
          <w:rFonts w:ascii="Palatino Linotype" w:hAnsi="Palatino Linotype" w:cs="Arial"/>
        </w:rPr>
        <w:t>expediente</w:t>
      </w:r>
      <w:r w:rsidR="004232E6" w:rsidRPr="00F12BFB">
        <w:rPr>
          <w:rFonts w:ascii="Palatino Linotype" w:hAnsi="Palatino Linotype" w:cs="Arial"/>
        </w:rPr>
        <w:t xml:space="preserve"> </w:t>
      </w:r>
      <w:r w:rsidR="00867D32" w:rsidRPr="00F12BFB">
        <w:rPr>
          <w:rFonts w:ascii="Palatino Linotype" w:hAnsi="Palatino Linotype" w:cs="Arial"/>
        </w:rPr>
        <w:t>electrónico</w:t>
      </w:r>
      <w:r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se</w:t>
      </w:r>
      <w:r w:rsidR="004232E6" w:rsidRPr="00F12BFB">
        <w:rPr>
          <w:rFonts w:ascii="Palatino Linotype" w:hAnsi="Palatino Linotype" w:cs="Arial"/>
        </w:rPr>
        <w:t xml:space="preserve"> </w:t>
      </w:r>
      <w:r w:rsidRPr="00F12BFB">
        <w:rPr>
          <w:rFonts w:ascii="Palatino Linotype" w:hAnsi="Palatino Linotype" w:cs="Arial"/>
        </w:rPr>
        <w:t>advierte</w:t>
      </w:r>
      <w:r w:rsidR="004232E6" w:rsidRPr="00F12BFB">
        <w:rPr>
          <w:rFonts w:ascii="Palatino Linotype" w:hAnsi="Palatino Linotype" w:cs="Arial"/>
        </w:rPr>
        <w:t xml:space="preserve"> </w:t>
      </w:r>
      <w:r w:rsidRPr="00F12BFB">
        <w:rPr>
          <w:rFonts w:ascii="Palatino Linotype" w:hAnsi="Palatino Linotype" w:cs="Arial"/>
        </w:rPr>
        <w:t>que</w:t>
      </w:r>
      <w:r w:rsidR="00725FC7" w:rsidRPr="00F12BFB">
        <w:rPr>
          <w:rFonts w:ascii="Palatino Linotype" w:hAnsi="Palatino Linotype" w:cs="Arial"/>
        </w:rPr>
        <w:t xml:space="preserve">, el doce de marzo de dos mil diecinueve, </w:t>
      </w:r>
      <w:r w:rsidR="00725FC7" w:rsidRPr="00F12BFB">
        <w:rPr>
          <w:rFonts w:ascii="Palatino Linotype" w:hAnsi="Palatino Linotype" w:cs="Arial"/>
          <w:b/>
        </w:rPr>
        <w:t>EL SUJETO OBLIGADO</w:t>
      </w:r>
      <w:r w:rsidR="00725FC7" w:rsidRPr="00F12BFB">
        <w:rPr>
          <w:rFonts w:ascii="Palatino Linotype" w:hAnsi="Palatino Linotype" w:cs="Arial"/>
        </w:rPr>
        <w:t xml:space="preserve"> rindió su Informe Justificado en los términos siguientes:</w:t>
      </w:r>
    </w:p>
    <w:p w14:paraId="14B7D961" w14:textId="65AE8936" w:rsidR="00725FC7" w:rsidRPr="00F12BFB" w:rsidRDefault="00725FC7" w:rsidP="00725FC7">
      <w:pPr>
        <w:pStyle w:val="Prrafodelista"/>
        <w:spacing w:before="240" w:after="240" w:line="360" w:lineRule="auto"/>
        <w:ind w:left="0"/>
        <w:jc w:val="both"/>
        <w:rPr>
          <w:rFonts w:ascii="Palatino Linotype" w:hAnsi="Palatino Linotype" w:cs="Arial"/>
        </w:rPr>
      </w:pPr>
      <w:r w:rsidRPr="00F12BFB">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3D2C4FD" wp14:editId="3109C6D0">
                <wp:simplePos x="0" y="0"/>
                <wp:positionH relativeFrom="column">
                  <wp:posOffset>48950</wp:posOffset>
                </wp:positionH>
                <wp:positionV relativeFrom="paragraph">
                  <wp:posOffset>178352</wp:posOffset>
                </wp:positionV>
                <wp:extent cx="5637475" cy="5208105"/>
                <wp:effectExtent l="38100" t="19050" r="59055" b="88265"/>
                <wp:wrapNone/>
                <wp:docPr id="4" name="Conector recto 4"/>
                <wp:cNvGraphicFramePr/>
                <a:graphic xmlns:a="http://schemas.openxmlformats.org/drawingml/2006/main">
                  <a:graphicData uri="http://schemas.microsoft.com/office/word/2010/wordprocessingShape">
                    <wps:wsp>
                      <wps:cNvCnPr/>
                      <wps:spPr>
                        <a:xfrm>
                          <a:off x="0" y="0"/>
                          <a:ext cx="5637475" cy="52081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50986"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4.05pt" to="447.7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" strokecolor="#4f81bd [3204]" strokeweight="2pt">
                <v:shadow on="t" color="black" opacity="24903f" origin=",.5" offset="0,.55556mm"/>
              </v:line>
            </w:pict>
          </mc:Fallback>
        </mc:AlternateContent>
      </w:r>
    </w:p>
    <w:p w14:paraId="5B14D801" w14:textId="48A48810" w:rsidR="00725FC7" w:rsidRPr="00F12BFB" w:rsidRDefault="00725FC7" w:rsidP="00725FC7">
      <w:pPr>
        <w:pStyle w:val="Prrafodelista"/>
        <w:spacing w:before="240" w:after="240" w:line="360" w:lineRule="auto"/>
        <w:ind w:left="0"/>
        <w:jc w:val="both"/>
        <w:rPr>
          <w:rFonts w:ascii="Palatino Linotype" w:hAnsi="Palatino Linotype" w:cs="Arial"/>
        </w:rPr>
      </w:pPr>
      <w:r w:rsidRPr="00F12BFB">
        <w:rPr>
          <w:noProof/>
          <w:lang w:eastAsia="es-MX"/>
        </w:rPr>
        <w:lastRenderedPageBreak/>
        <w:drawing>
          <wp:inline distT="0" distB="0" distL="0" distR="0" wp14:anchorId="6B04BA28" wp14:editId="19F986DF">
            <wp:extent cx="5883247" cy="7195931"/>
            <wp:effectExtent l="0" t="0" r="381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240" t="9274" r="40142" b="10432"/>
                    <a:stretch/>
                  </pic:blipFill>
                  <pic:spPr bwMode="auto">
                    <a:xfrm>
                      <a:off x="0" y="0"/>
                      <a:ext cx="5897291" cy="7213109"/>
                    </a:xfrm>
                    <a:prstGeom prst="rect">
                      <a:avLst/>
                    </a:prstGeom>
                    <a:ln>
                      <a:noFill/>
                    </a:ln>
                    <a:extLst>
                      <a:ext uri="{53640926-AAD7-44D8-BBD7-CCE9431645EC}">
                        <a14:shadowObscured xmlns:a14="http://schemas.microsoft.com/office/drawing/2010/main"/>
                      </a:ext>
                    </a:extLst>
                  </pic:spPr>
                </pic:pic>
              </a:graphicData>
            </a:graphic>
          </wp:inline>
        </w:drawing>
      </w:r>
    </w:p>
    <w:p w14:paraId="3881BC6A" w14:textId="486F7A27" w:rsidR="00636C83" w:rsidRPr="00F12BFB" w:rsidRDefault="00725FC7" w:rsidP="00725FC7">
      <w:pPr>
        <w:pStyle w:val="Prrafodelista"/>
        <w:spacing w:before="240" w:after="240" w:line="360" w:lineRule="auto"/>
        <w:ind w:left="0"/>
        <w:jc w:val="both"/>
        <w:rPr>
          <w:rFonts w:ascii="Palatino Linotype" w:hAnsi="Palatino Linotype" w:cs="Arial"/>
        </w:rPr>
      </w:pPr>
      <w:r w:rsidRPr="00F12BFB">
        <w:rPr>
          <w:rFonts w:ascii="Palatino Linotype" w:hAnsi="Palatino Linotype" w:cs="Arial"/>
        </w:rPr>
        <w:lastRenderedPageBreak/>
        <w:t>Cabe precisarse que no se puso a disposición del</w:t>
      </w:r>
      <w:r w:rsidR="004232E6" w:rsidRPr="00F12BFB">
        <w:rPr>
          <w:rFonts w:ascii="Palatino Linotype" w:hAnsi="Palatino Linotype" w:cs="Arial"/>
          <w:b/>
        </w:rPr>
        <w:t xml:space="preserve"> </w:t>
      </w:r>
      <w:r w:rsidR="00D310E1" w:rsidRPr="00F12BFB">
        <w:rPr>
          <w:rFonts w:ascii="Palatino Linotype" w:hAnsi="Palatino Linotype" w:cs="Arial"/>
          <w:b/>
        </w:rPr>
        <w:t>RECURRENTE</w:t>
      </w:r>
      <w:r w:rsidR="004232E6" w:rsidRPr="00F12BFB">
        <w:rPr>
          <w:rFonts w:ascii="Palatino Linotype" w:hAnsi="Palatino Linotype" w:cs="Arial"/>
          <w:b/>
        </w:rPr>
        <w:t xml:space="preserve"> </w:t>
      </w:r>
      <w:r w:rsidRPr="00F12BFB">
        <w:rPr>
          <w:rFonts w:ascii="Palatino Linotype" w:hAnsi="Palatino Linotype" w:cs="Arial"/>
        </w:rPr>
        <w:t xml:space="preserve"> el Informe Justificado, en atención a que no se actualizó lo dispuesto por la fracción III del artículo 185 de la </w:t>
      </w:r>
      <w:r w:rsidR="00320D3A" w:rsidRPr="00F12BFB">
        <w:rPr>
          <w:rFonts w:ascii="Palatino Linotype" w:hAnsi="Palatino Linotype" w:cs="Arial"/>
        </w:rPr>
        <w:t>Ley de Transparencia y Acceso a la Información Pública del Estado de México y Municipios</w:t>
      </w:r>
      <w:r w:rsidRPr="00F12BFB">
        <w:rPr>
          <w:rFonts w:ascii="Palatino Linotype" w:hAnsi="Palatino Linotype" w:cs="Arial"/>
        </w:rPr>
        <w:t xml:space="preserve">; asimismo, se destaca que </w:t>
      </w:r>
      <w:r w:rsidRPr="00F12BFB">
        <w:rPr>
          <w:rFonts w:ascii="Palatino Linotype" w:hAnsi="Palatino Linotype" w:cs="Arial"/>
          <w:b/>
        </w:rPr>
        <w:t>EL RECURRENTE</w:t>
      </w:r>
      <w:r w:rsidRPr="00F12BFB">
        <w:rPr>
          <w:rFonts w:ascii="Palatino Linotype" w:hAnsi="Palatino Linotype" w:cs="Arial"/>
        </w:rPr>
        <w:t xml:space="preserve"> </w:t>
      </w:r>
      <w:r w:rsidR="001E38B1" w:rsidRPr="00F12BFB">
        <w:rPr>
          <w:rFonts w:ascii="Palatino Linotype" w:hAnsi="Palatino Linotype" w:cs="Arial"/>
        </w:rPr>
        <w:t>no</w:t>
      </w:r>
      <w:r w:rsidR="004232E6" w:rsidRPr="00F12BFB">
        <w:rPr>
          <w:rFonts w:ascii="Palatino Linotype" w:hAnsi="Palatino Linotype" w:cs="Arial"/>
        </w:rPr>
        <w:t xml:space="preserve"> </w:t>
      </w:r>
      <w:r w:rsidR="001E38B1" w:rsidRPr="00F12BFB">
        <w:rPr>
          <w:rFonts w:ascii="Palatino Linotype" w:hAnsi="Palatino Linotype" w:cs="Arial"/>
        </w:rPr>
        <w:t>presentó</w:t>
      </w:r>
      <w:r w:rsidR="004232E6" w:rsidRPr="00F12BFB">
        <w:rPr>
          <w:rFonts w:ascii="Palatino Linotype" w:hAnsi="Palatino Linotype" w:cs="Arial"/>
        </w:rPr>
        <w:t xml:space="preserve"> </w:t>
      </w:r>
      <w:r w:rsidR="001E38B1" w:rsidRPr="00F12BFB">
        <w:rPr>
          <w:rFonts w:ascii="Palatino Linotype" w:hAnsi="Palatino Linotype" w:cs="Arial"/>
        </w:rPr>
        <w:t>manifestaciones</w:t>
      </w:r>
      <w:r w:rsidRPr="00F12BFB">
        <w:rPr>
          <w:rFonts w:ascii="Palatino Linotype" w:hAnsi="Palatino Linotype" w:cs="Arial"/>
        </w:rPr>
        <w:t>,</w:t>
      </w:r>
      <w:r w:rsidR="004232E6" w:rsidRPr="00F12BFB">
        <w:rPr>
          <w:rFonts w:ascii="Palatino Linotype" w:hAnsi="Palatino Linotype" w:cs="Arial"/>
        </w:rPr>
        <w:t xml:space="preserve"> </w:t>
      </w:r>
      <w:r w:rsidR="001E38B1" w:rsidRPr="00F12BFB">
        <w:rPr>
          <w:rFonts w:ascii="Palatino Linotype" w:hAnsi="Palatino Linotype" w:cs="Arial"/>
        </w:rPr>
        <w:t>alegatos,</w:t>
      </w:r>
      <w:r w:rsidR="004232E6" w:rsidRPr="00F12BFB">
        <w:rPr>
          <w:rFonts w:ascii="Palatino Linotype" w:hAnsi="Palatino Linotype" w:cs="Arial"/>
        </w:rPr>
        <w:t xml:space="preserve"> </w:t>
      </w:r>
      <w:r w:rsidR="001E38B1" w:rsidRPr="00F12BFB">
        <w:rPr>
          <w:rFonts w:ascii="Palatino Linotype" w:hAnsi="Palatino Linotype" w:cs="Arial"/>
        </w:rPr>
        <w:t>ni</w:t>
      </w:r>
      <w:r w:rsidR="004232E6" w:rsidRPr="00F12BFB">
        <w:rPr>
          <w:rFonts w:ascii="Palatino Linotype" w:hAnsi="Palatino Linotype" w:cs="Arial"/>
        </w:rPr>
        <w:t xml:space="preserve"> </w:t>
      </w:r>
      <w:r w:rsidR="001E38B1" w:rsidRPr="00F12BFB">
        <w:rPr>
          <w:rFonts w:ascii="Palatino Linotype" w:hAnsi="Palatino Linotype" w:cs="Arial"/>
        </w:rPr>
        <w:t>ofreció</w:t>
      </w:r>
      <w:r w:rsidR="004232E6" w:rsidRPr="00F12BFB">
        <w:rPr>
          <w:rFonts w:ascii="Palatino Linotype" w:hAnsi="Palatino Linotype" w:cs="Arial"/>
        </w:rPr>
        <w:t xml:space="preserve"> </w:t>
      </w:r>
      <w:r w:rsidR="001E38B1" w:rsidRPr="00F12BFB">
        <w:rPr>
          <w:rFonts w:ascii="Palatino Linotype" w:hAnsi="Palatino Linotype" w:cs="Arial"/>
        </w:rPr>
        <w:t>los</w:t>
      </w:r>
      <w:r w:rsidR="004232E6" w:rsidRPr="00F12BFB">
        <w:rPr>
          <w:rFonts w:ascii="Palatino Linotype" w:hAnsi="Palatino Linotype" w:cs="Arial"/>
        </w:rPr>
        <w:t xml:space="preserve"> </w:t>
      </w:r>
      <w:r w:rsidR="001E38B1" w:rsidRPr="00F12BFB">
        <w:rPr>
          <w:rFonts w:ascii="Palatino Linotype" w:hAnsi="Palatino Linotype" w:cs="Arial"/>
        </w:rPr>
        <w:t>medios</w:t>
      </w:r>
      <w:r w:rsidR="004232E6" w:rsidRPr="00F12BFB">
        <w:rPr>
          <w:rFonts w:ascii="Palatino Linotype" w:hAnsi="Palatino Linotype" w:cs="Arial"/>
        </w:rPr>
        <w:t xml:space="preserve"> </w:t>
      </w:r>
      <w:r w:rsidR="001E38B1" w:rsidRPr="00F12BFB">
        <w:rPr>
          <w:rFonts w:ascii="Palatino Linotype" w:hAnsi="Palatino Linotype" w:cs="Arial"/>
        </w:rPr>
        <w:t>de</w:t>
      </w:r>
      <w:r w:rsidR="004232E6" w:rsidRPr="00F12BFB">
        <w:rPr>
          <w:rFonts w:ascii="Palatino Linotype" w:hAnsi="Palatino Linotype" w:cs="Arial"/>
        </w:rPr>
        <w:t xml:space="preserve"> </w:t>
      </w:r>
      <w:r w:rsidR="001E38B1" w:rsidRPr="00F12BFB">
        <w:rPr>
          <w:rFonts w:ascii="Palatino Linotype" w:hAnsi="Palatino Linotype" w:cs="Arial"/>
        </w:rPr>
        <w:t>prueba</w:t>
      </w:r>
      <w:r w:rsidR="004232E6" w:rsidRPr="00F12BFB">
        <w:rPr>
          <w:rFonts w:ascii="Palatino Linotype" w:hAnsi="Palatino Linotype" w:cs="Arial"/>
        </w:rPr>
        <w:t xml:space="preserve"> </w:t>
      </w:r>
      <w:r w:rsidR="001E38B1" w:rsidRPr="00F12BFB">
        <w:rPr>
          <w:rFonts w:ascii="Palatino Linotype" w:hAnsi="Palatino Linotype" w:cs="Arial"/>
        </w:rPr>
        <w:t>que</w:t>
      </w:r>
      <w:r w:rsidR="004232E6" w:rsidRPr="00F12BFB">
        <w:rPr>
          <w:rFonts w:ascii="Palatino Linotype" w:hAnsi="Palatino Linotype" w:cs="Arial"/>
        </w:rPr>
        <w:t xml:space="preserve"> </w:t>
      </w:r>
      <w:r w:rsidR="001E38B1" w:rsidRPr="00F12BFB">
        <w:rPr>
          <w:rFonts w:ascii="Palatino Linotype" w:hAnsi="Palatino Linotype" w:cs="Arial"/>
        </w:rPr>
        <w:t>a</w:t>
      </w:r>
      <w:r w:rsidR="004232E6" w:rsidRPr="00F12BFB">
        <w:rPr>
          <w:rFonts w:ascii="Palatino Linotype" w:hAnsi="Palatino Linotype" w:cs="Arial"/>
        </w:rPr>
        <w:t xml:space="preserve"> </w:t>
      </w:r>
      <w:r w:rsidR="001E38B1" w:rsidRPr="00F12BFB">
        <w:rPr>
          <w:rFonts w:ascii="Palatino Linotype" w:hAnsi="Palatino Linotype" w:cs="Arial"/>
        </w:rPr>
        <w:t>su</w:t>
      </w:r>
      <w:r w:rsidR="004232E6" w:rsidRPr="00F12BFB">
        <w:rPr>
          <w:rFonts w:ascii="Palatino Linotype" w:hAnsi="Palatino Linotype" w:cs="Arial"/>
        </w:rPr>
        <w:t xml:space="preserve"> </w:t>
      </w:r>
      <w:r w:rsidR="001E38B1" w:rsidRPr="00F12BFB">
        <w:rPr>
          <w:rFonts w:ascii="Palatino Linotype" w:hAnsi="Palatino Linotype" w:cs="Arial"/>
        </w:rPr>
        <w:t>derecho</w:t>
      </w:r>
      <w:r w:rsidR="004232E6" w:rsidRPr="00F12BFB">
        <w:rPr>
          <w:rFonts w:ascii="Palatino Linotype" w:hAnsi="Palatino Linotype" w:cs="Arial"/>
        </w:rPr>
        <w:t xml:space="preserve"> </w:t>
      </w:r>
      <w:r w:rsidR="001E38B1" w:rsidRPr="00F12BFB">
        <w:rPr>
          <w:rFonts w:ascii="Palatino Linotype" w:hAnsi="Palatino Linotype" w:cs="Arial"/>
        </w:rPr>
        <w:t>convinieran.</w:t>
      </w:r>
    </w:p>
    <w:p w14:paraId="43E1C89F" w14:textId="64C42135" w:rsidR="004234DA" w:rsidRPr="00F12BFB" w:rsidRDefault="006D2CA2" w:rsidP="00D15005">
      <w:pPr>
        <w:pStyle w:val="Prrafodelista"/>
        <w:numPr>
          <w:ilvl w:val="0"/>
          <w:numId w:val="1"/>
        </w:numPr>
        <w:spacing w:before="240" w:after="240" w:line="360" w:lineRule="auto"/>
        <w:ind w:left="0" w:firstLine="0"/>
        <w:jc w:val="both"/>
        <w:rPr>
          <w:rFonts w:ascii="Palatino Linotype" w:hAnsi="Palatino Linotype"/>
        </w:rPr>
      </w:pPr>
      <w:r w:rsidRPr="00F12BFB">
        <w:rPr>
          <w:rFonts w:ascii="Palatino Linotype" w:hAnsi="Palatino Linotype" w:cs="Arial"/>
        </w:rPr>
        <w:t>Transcurrido</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plazo</w:t>
      </w:r>
      <w:r w:rsidR="004232E6" w:rsidRPr="00F12BFB">
        <w:rPr>
          <w:rFonts w:ascii="Palatino Linotype" w:hAnsi="Palatino Linotype" w:cs="Arial"/>
        </w:rPr>
        <w:t xml:space="preserve"> </w:t>
      </w:r>
      <w:r w:rsidRPr="00F12BFB">
        <w:rPr>
          <w:rFonts w:ascii="Palatino Linotype" w:hAnsi="Palatino Linotype" w:cs="Arial"/>
        </w:rPr>
        <w:t>señalado</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00725FC7" w:rsidRPr="00F12BFB">
        <w:rPr>
          <w:rFonts w:ascii="Palatino Linotype" w:hAnsi="Palatino Linotype" w:cs="Arial"/>
        </w:rPr>
        <w:t xml:space="preserve">Resultando </w:t>
      </w:r>
      <w:r w:rsidRPr="00F12BFB">
        <w:rPr>
          <w:rFonts w:ascii="Palatino Linotype" w:hAnsi="Palatino Linotype" w:cs="Arial"/>
        </w:rPr>
        <w:t>anterior</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u</w:t>
      </w:r>
      <w:r w:rsidR="004234DA" w:rsidRPr="00F12BFB">
        <w:rPr>
          <w:rFonts w:ascii="Palatino Linotype" w:hAnsi="Palatino Linotype" w:cs="Arial"/>
        </w:rPr>
        <w:t>na</w:t>
      </w:r>
      <w:r w:rsidR="004232E6" w:rsidRPr="00F12BFB">
        <w:rPr>
          <w:rFonts w:ascii="Palatino Linotype" w:hAnsi="Palatino Linotype" w:cs="Arial"/>
        </w:rPr>
        <w:t xml:space="preserve"> </w:t>
      </w:r>
      <w:r w:rsidR="004234DA" w:rsidRPr="00F12BFB">
        <w:rPr>
          <w:rFonts w:ascii="Palatino Linotype" w:hAnsi="Palatino Linotype" w:cs="Arial"/>
        </w:rPr>
        <w:t>vez</w:t>
      </w:r>
      <w:r w:rsidR="004232E6" w:rsidRPr="00F12BFB">
        <w:rPr>
          <w:rFonts w:ascii="Palatino Linotype" w:hAnsi="Palatino Linotype" w:cs="Arial"/>
        </w:rPr>
        <w:t xml:space="preserve"> </w:t>
      </w:r>
      <w:r w:rsidR="004234DA" w:rsidRPr="00F12BFB">
        <w:rPr>
          <w:rFonts w:ascii="Palatino Linotype" w:hAnsi="Palatino Linotype" w:cs="Arial"/>
        </w:rPr>
        <w:t>analizado</w:t>
      </w:r>
      <w:r w:rsidR="004232E6" w:rsidRPr="00F12BFB">
        <w:rPr>
          <w:rFonts w:ascii="Palatino Linotype" w:hAnsi="Palatino Linotype" w:cs="Arial"/>
        </w:rPr>
        <w:t xml:space="preserve"> </w:t>
      </w:r>
      <w:r w:rsidR="004234DA" w:rsidRPr="00F12BFB">
        <w:rPr>
          <w:rFonts w:ascii="Palatino Linotype" w:hAnsi="Palatino Linotype" w:cs="Arial"/>
        </w:rPr>
        <w:t>el</w:t>
      </w:r>
      <w:r w:rsidR="004232E6" w:rsidRPr="00F12BFB">
        <w:rPr>
          <w:rFonts w:ascii="Palatino Linotype" w:hAnsi="Palatino Linotype" w:cs="Arial"/>
        </w:rPr>
        <w:t xml:space="preserve"> </w:t>
      </w:r>
      <w:r w:rsidR="004234DA" w:rsidRPr="00F12BFB">
        <w:rPr>
          <w:rFonts w:ascii="Palatino Linotype" w:hAnsi="Palatino Linotype" w:cs="Arial"/>
        </w:rPr>
        <w:t>estado</w:t>
      </w:r>
      <w:r w:rsidR="004232E6" w:rsidRPr="00F12BFB">
        <w:rPr>
          <w:rFonts w:ascii="Palatino Linotype" w:hAnsi="Palatino Linotype" w:cs="Arial"/>
        </w:rPr>
        <w:t xml:space="preserve"> </w:t>
      </w:r>
      <w:r w:rsidR="004234DA" w:rsidRPr="00F12BFB">
        <w:rPr>
          <w:rFonts w:ascii="Palatino Linotype" w:hAnsi="Palatino Linotype" w:cs="Arial"/>
        </w:rPr>
        <w:t>procesal</w:t>
      </w:r>
      <w:r w:rsidR="004232E6" w:rsidRPr="00F12BFB">
        <w:rPr>
          <w:rFonts w:ascii="Palatino Linotype" w:hAnsi="Palatino Linotype" w:cs="Arial"/>
        </w:rPr>
        <w:t xml:space="preserve"> </w:t>
      </w:r>
      <w:r w:rsidR="004234DA" w:rsidRPr="00F12BFB">
        <w:rPr>
          <w:rFonts w:ascii="Palatino Linotype" w:hAnsi="Palatino Linotype" w:cs="Arial"/>
        </w:rPr>
        <w:t>que</w:t>
      </w:r>
      <w:r w:rsidR="004232E6" w:rsidRPr="00F12BFB">
        <w:rPr>
          <w:rFonts w:ascii="Palatino Linotype" w:hAnsi="Palatino Linotype" w:cs="Arial"/>
        </w:rPr>
        <w:t xml:space="preserve"> </w:t>
      </w:r>
      <w:r w:rsidR="004234DA" w:rsidRPr="00F12BFB">
        <w:rPr>
          <w:rFonts w:ascii="Palatino Linotype" w:hAnsi="Palatino Linotype" w:cs="Arial"/>
        </w:rPr>
        <w:t>guardaba</w:t>
      </w:r>
      <w:r w:rsidR="004232E6" w:rsidRPr="00F12BFB">
        <w:rPr>
          <w:rFonts w:ascii="Palatino Linotype" w:hAnsi="Palatino Linotype" w:cs="Arial"/>
        </w:rPr>
        <w:t xml:space="preserve"> </w:t>
      </w:r>
      <w:r w:rsidR="004234DA" w:rsidRPr="00F12BFB">
        <w:rPr>
          <w:rFonts w:ascii="Palatino Linotype" w:hAnsi="Palatino Linotype" w:cs="Arial"/>
        </w:rPr>
        <w:t>el</w:t>
      </w:r>
      <w:r w:rsidR="004232E6" w:rsidRPr="00F12BFB">
        <w:rPr>
          <w:rFonts w:ascii="Palatino Linotype" w:hAnsi="Palatino Linotype" w:cs="Arial"/>
        </w:rPr>
        <w:t xml:space="preserve"> </w:t>
      </w:r>
      <w:r w:rsidR="004234DA" w:rsidRPr="00F12BFB">
        <w:rPr>
          <w:rFonts w:ascii="Palatino Linotype" w:hAnsi="Palatino Linotype" w:cs="Arial"/>
        </w:rPr>
        <w:t>expediente,</w:t>
      </w:r>
      <w:r w:rsidR="004232E6" w:rsidRPr="00F12BFB">
        <w:rPr>
          <w:rFonts w:ascii="Palatino Linotype" w:hAnsi="Palatino Linotype" w:cs="Arial"/>
        </w:rPr>
        <w:t xml:space="preserve"> </w:t>
      </w:r>
      <w:r w:rsidR="004234DA" w:rsidRPr="00F12BFB">
        <w:rPr>
          <w:rFonts w:ascii="Palatino Linotype" w:hAnsi="Palatino Linotype" w:cs="Arial"/>
        </w:rPr>
        <w:t>en</w:t>
      </w:r>
      <w:r w:rsidR="004232E6" w:rsidRPr="00F12BFB">
        <w:rPr>
          <w:rFonts w:ascii="Palatino Linotype" w:hAnsi="Palatino Linotype" w:cs="Arial"/>
        </w:rPr>
        <w:t xml:space="preserve"> </w:t>
      </w:r>
      <w:r w:rsidR="004234DA" w:rsidRPr="00F12BFB">
        <w:rPr>
          <w:rFonts w:ascii="Palatino Linotype" w:hAnsi="Palatino Linotype" w:cs="Arial"/>
        </w:rPr>
        <w:t>fecha</w:t>
      </w:r>
      <w:r w:rsidR="004232E6" w:rsidRPr="00F12BFB">
        <w:rPr>
          <w:rFonts w:ascii="Palatino Linotype" w:hAnsi="Palatino Linotype" w:cs="Arial"/>
        </w:rPr>
        <w:t xml:space="preserve"> </w:t>
      </w:r>
      <w:r w:rsidR="00725FC7" w:rsidRPr="00F12BFB">
        <w:rPr>
          <w:rFonts w:ascii="Palatino Linotype" w:hAnsi="Palatino Linotype" w:cs="Arial"/>
        </w:rPr>
        <w:t>uno de abril</w:t>
      </w:r>
      <w:r w:rsidR="004232E6" w:rsidRPr="00F12BFB">
        <w:rPr>
          <w:rFonts w:ascii="Palatino Linotype" w:hAnsi="Palatino Linotype" w:cs="Arial"/>
        </w:rPr>
        <w:t xml:space="preserve"> </w:t>
      </w:r>
      <w:r w:rsidR="00867D32" w:rsidRPr="00F12BFB">
        <w:rPr>
          <w:rFonts w:ascii="Palatino Linotype" w:hAnsi="Palatino Linotype" w:cs="Arial"/>
        </w:rPr>
        <w:t>de</w:t>
      </w:r>
      <w:r w:rsidR="004232E6" w:rsidRPr="00F12BFB">
        <w:rPr>
          <w:rFonts w:ascii="Palatino Linotype" w:hAnsi="Palatino Linotype" w:cs="Arial"/>
        </w:rPr>
        <w:t xml:space="preserve"> </w:t>
      </w:r>
      <w:r w:rsidR="00867D32" w:rsidRPr="00F12BFB">
        <w:rPr>
          <w:rFonts w:ascii="Palatino Linotype" w:hAnsi="Palatino Linotype" w:cs="Arial"/>
        </w:rPr>
        <w:t>dos</w:t>
      </w:r>
      <w:r w:rsidR="004232E6" w:rsidRPr="00F12BFB">
        <w:rPr>
          <w:rFonts w:ascii="Palatino Linotype" w:hAnsi="Palatino Linotype" w:cs="Arial"/>
        </w:rPr>
        <w:t xml:space="preserve"> </w:t>
      </w:r>
      <w:r w:rsidR="00867D32" w:rsidRPr="00F12BFB">
        <w:rPr>
          <w:rFonts w:ascii="Palatino Linotype" w:hAnsi="Palatino Linotype" w:cs="Arial"/>
        </w:rPr>
        <w:t>mil</w:t>
      </w:r>
      <w:r w:rsidR="004232E6" w:rsidRPr="00F12BFB">
        <w:rPr>
          <w:rFonts w:ascii="Palatino Linotype" w:hAnsi="Palatino Linotype" w:cs="Arial"/>
        </w:rPr>
        <w:t xml:space="preserve"> </w:t>
      </w:r>
      <w:r w:rsidR="00867D32" w:rsidRPr="00F12BFB">
        <w:rPr>
          <w:rFonts w:ascii="Palatino Linotype" w:hAnsi="Palatino Linotype" w:cs="Arial"/>
        </w:rPr>
        <w:t>diecinueve</w:t>
      </w:r>
      <w:r w:rsidR="004234DA" w:rsidRPr="00F12BFB">
        <w:rPr>
          <w:rFonts w:ascii="Palatino Linotype" w:hAnsi="Palatino Linotype" w:cs="Arial"/>
        </w:rPr>
        <w:t>,</w:t>
      </w:r>
      <w:r w:rsidR="004232E6" w:rsidRPr="00F12BFB">
        <w:rPr>
          <w:rFonts w:ascii="Palatino Linotype" w:hAnsi="Palatino Linotype" w:cs="Arial"/>
        </w:rPr>
        <w:t xml:space="preserve"> </w:t>
      </w:r>
      <w:r w:rsidR="004234DA" w:rsidRPr="00F12BFB">
        <w:rPr>
          <w:rFonts w:ascii="Palatino Linotype" w:hAnsi="Palatino Linotype" w:cs="Arial"/>
        </w:rPr>
        <w:t>la</w:t>
      </w:r>
      <w:r w:rsidR="004232E6" w:rsidRPr="00F12BFB">
        <w:rPr>
          <w:rFonts w:ascii="Palatino Linotype" w:hAnsi="Palatino Linotype" w:cs="Arial"/>
        </w:rPr>
        <w:t xml:space="preserve"> </w:t>
      </w:r>
      <w:r w:rsidR="004234DA" w:rsidRPr="00F12BFB">
        <w:rPr>
          <w:rFonts w:ascii="Palatino Linotype" w:hAnsi="Palatino Linotype" w:cs="Arial"/>
        </w:rPr>
        <w:t>Comisionada</w:t>
      </w:r>
      <w:r w:rsidR="004232E6" w:rsidRPr="00F12BFB">
        <w:rPr>
          <w:rFonts w:ascii="Palatino Linotype" w:hAnsi="Palatino Linotype" w:cs="Arial"/>
        </w:rPr>
        <w:t xml:space="preserve"> </w:t>
      </w:r>
      <w:r w:rsidR="004234DA" w:rsidRPr="00F12BFB">
        <w:rPr>
          <w:rFonts w:ascii="Palatino Linotype" w:hAnsi="Palatino Linotype" w:cs="Arial"/>
        </w:rPr>
        <w:t>Ponente</w:t>
      </w:r>
      <w:r w:rsidR="004232E6" w:rsidRPr="00F12BFB">
        <w:rPr>
          <w:rFonts w:ascii="Palatino Linotype" w:hAnsi="Palatino Linotype" w:cs="Arial"/>
        </w:rPr>
        <w:t xml:space="preserve"> </w:t>
      </w:r>
      <w:r w:rsidR="00867D32" w:rsidRPr="00F12BFB">
        <w:rPr>
          <w:rFonts w:ascii="Palatino Linotype" w:hAnsi="Palatino Linotype" w:cs="Arial"/>
        </w:rPr>
        <w:t>acordó</w:t>
      </w:r>
      <w:r w:rsidR="004232E6" w:rsidRPr="00F12BFB">
        <w:rPr>
          <w:rFonts w:ascii="Palatino Linotype" w:hAnsi="Palatino Linotype" w:cs="Arial"/>
        </w:rPr>
        <w:t xml:space="preserve"> </w:t>
      </w:r>
      <w:r w:rsidR="00867D32" w:rsidRPr="00F12BFB">
        <w:rPr>
          <w:rFonts w:ascii="Palatino Linotype" w:hAnsi="Palatino Linotype" w:cs="Arial"/>
        </w:rPr>
        <w:t>el</w:t>
      </w:r>
      <w:r w:rsidR="004232E6" w:rsidRPr="00F12BFB">
        <w:rPr>
          <w:rFonts w:ascii="Palatino Linotype" w:hAnsi="Palatino Linotype" w:cs="Arial"/>
        </w:rPr>
        <w:t xml:space="preserve"> </w:t>
      </w:r>
      <w:r w:rsidR="00867D32" w:rsidRPr="00F12BFB">
        <w:rPr>
          <w:rFonts w:ascii="Palatino Linotype" w:hAnsi="Palatino Linotype" w:cs="Arial"/>
        </w:rPr>
        <w:t>cierre</w:t>
      </w:r>
      <w:r w:rsidR="004232E6" w:rsidRPr="00F12BFB">
        <w:rPr>
          <w:rFonts w:ascii="Palatino Linotype" w:hAnsi="Palatino Linotype" w:cs="Arial"/>
        </w:rPr>
        <w:t xml:space="preserve"> </w:t>
      </w:r>
      <w:r w:rsidR="00867D32" w:rsidRPr="00F12BFB">
        <w:rPr>
          <w:rFonts w:ascii="Palatino Linotype" w:hAnsi="Palatino Linotype" w:cs="Arial"/>
        </w:rPr>
        <w:t>de</w:t>
      </w:r>
      <w:r w:rsidR="004232E6" w:rsidRPr="00F12BFB">
        <w:rPr>
          <w:rFonts w:ascii="Palatino Linotype" w:hAnsi="Palatino Linotype" w:cs="Arial"/>
        </w:rPr>
        <w:t xml:space="preserve"> </w:t>
      </w:r>
      <w:r w:rsidR="00867D32" w:rsidRPr="00F12BFB">
        <w:rPr>
          <w:rFonts w:ascii="Palatino Linotype" w:hAnsi="Palatino Linotype" w:cs="Arial"/>
        </w:rPr>
        <w:t>instrucción;</w:t>
      </w:r>
      <w:r w:rsidR="004232E6" w:rsidRPr="00F12BFB">
        <w:rPr>
          <w:rFonts w:ascii="Palatino Linotype" w:hAnsi="Palatino Linotype" w:cs="Arial"/>
        </w:rPr>
        <w:t xml:space="preserve"> </w:t>
      </w:r>
      <w:r w:rsidR="004234DA" w:rsidRPr="00F12BFB">
        <w:rPr>
          <w:rFonts w:ascii="Palatino Linotype" w:hAnsi="Palatino Linotype" w:cs="Arial"/>
        </w:rPr>
        <w:t>así</w:t>
      </w:r>
      <w:r w:rsidR="004232E6" w:rsidRPr="00F12BFB">
        <w:rPr>
          <w:rFonts w:ascii="Palatino Linotype" w:hAnsi="Palatino Linotype" w:cs="Arial"/>
        </w:rPr>
        <w:t xml:space="preserve"> </w:t>
      </w:r>
      <w:r w:rsidR="004234DA" w:rsidRPr="00F12BFB">
        <w:rPr>
          <w:rFonts w:ascii="Palatino Linotype" w:hAnsi="Palatino Linotype" w:cs="Arial"/>
        </w:rPr>
        <w:t>como</w:t>
      </w:r>
      <w:r w:rsidR="00867D32" w:rsidRPr="00F12BFB">
        <w:rPr>
          <w:rFonts w:ascii="Palatino Linotype" w:hAnsi="Palatino Linotype" w:cs="Arial"/>
        </w:rPr>
        <w:t>,</w:t>
      </w:r>
      <w:r w:rsidR="004232E6" w:rsidRPr="00F12BFB">
        <w:rPr>
          <w:rFonts w:ascii="Palatino Linotype" w:hAnsi="Palatino Linotype" w:cs="Arial"/>
        </w:rPr>
        <w:t xml:space="preserve"> </w:t>
      </w:r>
      <w:r w:rsidR="004234DA" w:rsidRPr="00F12BFB">
        <w:rPr>
          <w:rFonts w:ascii="Palatino Linotype" w:hAnsi="Palatino Linotype" w:cs="Arial"/>
        </w:rPr>
        <w:t>la</w:t>
      </w:r>
      <w:r w:rsidR="004232E6" w:rsidRPr="00F12BFB">
        <w:rPr>
          <w:rFonts w:ascii="Palatino Linotype" w:hAnsi="Palatino Linotype" w:cs="Arial"/>
        </w:rPr>
        <w:t xml:space="preserve"> </w:t>
      </w:r>
      <w:r w:rsidR="004234DA" w:rsidRPr="00F12BFB">
        <w:rPr>
          <w:rFonts w:ascii="Palatino Linotype" w:hAnsi="Palatino Linotype" w:cs="Arial"/>
        </w:rPr>
        <w:t>remisión</w:t>
      </w:r>
      <w:r w:rsidR="004232E6" w:rsidRPr="00F12BFB">
        <w:rPr>
          <w:rFonts w:ascii="Palatino Linotype" w:hAnsi="Palatino Linotype" w:cs="Arial"/>
        </w:rPr>
        <w:t xml:space="preserve"> </w:t>
      </w:r>
      <w:r w:rsidR="004234DA" w:rsidRPr="00F12BFB">
        <w:rPr>
          <w:rFonts w:ascii="Palatino Linotype" w:hAnsi="Palatino Linotype" w:cs="Arial"/>
        </w:rPr>
        <w:t>del</w:t>
      </w:r>
      <w:r w:rsidR="004232E6" w:rsidRPr="00F12BFB">
        <w:rPr>
          <w:rFonts w:ascii="Palatino Linotype" w:hAnsi="Palatino Linotype" w:cs="Arial"/>
        </w:rPr>
        <w:t xml:space="preserve"> </w:t>
      </w:r>
      <w:r w:rsidR="004234DA" w:rsidRPr="00F12BFB">
        <w:rPr>
          <w:rFonts w:ascii="Palatino Linotype" w:hAnsi="Palatino Linotype" w:cs="Arial"/>
        </w:rPr>
        <w:t>mismo</w:t>
      </w:r>
      <w:r w:rsidR="004232E6" w:rsidRPr="00F12BFB">
        <w:rPr>
          <w:rFonts w:ascii="Palatino Linotype" w:hAnsi="Palatino Linotype" w:cs="Arial"/>
        </w:rPr>
        <w:t xml:space="preserve"> </w:t>
      </w:r>
      <w:r w:rsidR="004234DA" w:rsidRPr="00F12BFB">
        <w:rPr>
          <w:rFonts w:ascii="Palatino Linotype" w:hAnsi="Palatino Linotype" w:cs="Arial"/>
        </w:rPr>
        <w:t>a</w:t>
      </w:r>
      <w:r w:rsidR="004232E6" w:rsidRPr="00F12BFB">
        <w:rPr>
          <w:rFonts w:ascii="Palatino Linotype" w:hAnsi="Palatino Linotype" w:cs="Arial"/>
        </w:rPr>
        <w:t xml:space="preserve"> </w:t>
      </w:r>
      <w:r w:rsidR="004234DA" w:rsidRPr="00F12BFB">
        <w:rPr>
          <w:rFonts w:ascii="Palatino Linotype" w:hAnsi="Palatino Linotype" w:cs="Arial"/>
        </w:rPr>
        <w:t>efecto</w:t>
      </w:r>
      <w:r w:rsidR="004232E6" w:rsidRPr="00F12BFB">
        <w:rPr>
          <w:rFonts w:ascii="Palatino Linotype" w:hAnsi="Palatino Linotype" w:cs="Arial"/>
        </w:rPr>
        <w:t xml:space="preserve"> </w:t>
      </w:r>
      <w:r w:rsidR="004234DA" w:rsidRPr="00F12BFB">
        <w:rPr>
          <w:rFonts w:ascii="Palatino Linotype" w:hAnsi="Palatino Linotype" w:cs="Arial"/>
        </w:rPr>
        <w:t>de</w:t>
      </w:r>
      <w:r w:rsidR="004232E6" w:rsidRPr="00F12BFB">
        <w:rPr>
          <w:rFonts w:ascii="Palatino Linotype" w:hAnsi="Palatino Linotype" w:cs="Arial"/>
        </w:rPr>
        <w:t xml:space="preserve"> </w:t>
      </w:r>
      <w:r w:rsidR="004234DA" w:rsidRPr="00F12BFB">
        <w:rPr>
          <w:rFonts w:ascii="Palatino Linotype" w:hAnsi="Palatino Linotype" w:cs="Arial"/>
        </w:rPr>
        <w:t>ser</w:t>
      </w:r>
      <w:r w:rsidR="004232E6" w:rsidRPr="00F12BFB">
        <w:rPr>
          <w:rFonts w:ascii="Palatino Linotype" w:hAnsi="Palatino Linotype" w:cs="Arial"/>
        </w:rPr>
        <w:t xml:space="preserve"> </w:t>
      </w:r>
      <w:r w:rsidR="004234DA" w:rsidRPr="00F12BFB">
        <w:rPr>
          <w:rFonts w:ascii="Palatino Linotype" w:hAnsi="Palatino Linotype" w:cs="Arial"/>
        </w:rPr>
        <w:t>resuelto,</w:t>
      </w:r>
      <w:r w:rsidR="004232E6" w:rsidRPr="00F12BFB">
        <w:rPr>
          <w:rFonts w:ascii="Palatino Linotype" w:hAnsi="Palatino Linotype" w:cs="Arial"/>
        </w:rPr>
        <w:t xml:space="preserve"> </w:t>
      </w:r>
      <w:r w:rsidR="004234DA" w:rsidRPr="00F12BFB">
        <w:rPr>
          <w:rFonts w:ascii="Palatino Linotype" w:hAnsi="Palatino Linotype" w:cs="Arial"/>
        </w:rPr>
        <w:t>de</w:t>
      </w:r>
      <w:r w:rsidR="004232E6" w:rsidRPr="00F12BFB">
        <w:rPr>
          <w:rFonts w:ascii="Palatino Linotype" w:hAnsi="Palatino Linotype" w:cs="Arial"/>
        </w:rPr>
        <w:t xml:space="preserve"> </w:t>
      </w:r>
      <w:r w:rsidR="004234DA" w:rsidRPr="00F12BFB">
        <w:rPr>
          <w:rFonts w:ascii="Palatino Linotype" w:hAnsi="Palatino Linotype" w:cs="Arial"/>
        </w:rPr>
        <w:t>conformidad</w:t>
      </w:r>
      <w:r w:rsidR="004232E6" w:rsidRPr="00F12BFB">
        <w:rPr>
          <w:rFonts w:ascii="Palatino Linotype" w:hAnsi="Palatino Linotype" w:cs="Arial"/>
        </w:rPr>
        <w:t xml:space="preserve"> </w:t>
      </w:r>
      <w:r w:rsidR="004234DA" w:rsidRPr="00F12BFB">
        <w:rPr>
          <w:rFonts w:ascii="Palatino Linotype" w:hAnsi="Palatino Linotype" w:cs="Arial"/>
        </w:rPr>
        <w:t>con</w:t>
      </w:r>
      <w:r w:rsidR="004232E6" w:rsidRPr="00F12BFB">
        <w:rPr>
          <w:rFonts w:ascii="Palatino Linotype" w:hAnsi="Palatino Linotype" w:cs="Arial"/>
        </w:rPr>
        <w:t xml:space="preserve"> </w:t>
      </w:r>
      <w:r w:rsidR="004234DA" w:rsidRPr="00F12BFB">
        <w:rPr>
          <w:rFonts w:ascii="Palatino Linotype" w:hAnsi="Palatino Linotype" w:cs="Arial"/>
        </w:rPr>
        <w:t>lo</w:t>
      </w:r>
      <w:r w:rsidR="004232E6" w:rsidRPr="00F12BFB">
        <w:rPr>
          <w:rFonts w:ascii="Palatino Linotype" w:hAnsi="Palatino Linotype" w:cs="Arial"/>
        </w:rPr>
        <w:t xml:space="preserve"> </w:t>
      </w:r>
      <w:r w:rsidR="004234DA" w:rsidRPr="00F12BFB">
        <w:rPr>
          <w:rFonts w:ascii="Palatino Linotype" w:hAnsi="Palatino Linotype" w:cs="Arial"/>
        </w:rPr>
        <w:t>establecido</w:t>
      </w:r>
      <w:r w:rsidR="004232E6" w:rsidRPr="00F12BFB">
        <w:rPr>
          <w:rFonts w:ascii="Palatino Linotype" w:hAnsi="Palatino Linotype" w:cs="Arial"/>
        </w:rPr>
        <w:t xml:space="preserve"> </w:t>
      </w:r>
      <w:r w:rsidR="004234DA" w:rsidRPr="00F12BFB">
        <w:rPr>
          <w:rFonts w:ascii="Palatino Linotype" w:hAnsi="Palatino Linotype" w:cs="Arial"/>
        </w:rPr>
        <w:t>en</w:t>
      </w:r>
      <w:r w:rsidR="004232E6" w:rsidRPr="00F12BFB">
        <w:rPr>
          <w:rFonts w:ascii="Palatino Linotype" w:hAnsi="Palatino Linotype" w:cs="Arial"/>
        </w:rPr>
        <w:t xml:space="preserve"> </w:t>
      </w:r>
      <w:r w:rsidR="004234DA" w:rsidRPr="00F12BFB">
        <w:rPr>
          <w:rFonts w:ascii="Palatino Linotype" w:hAnsi="Palatino Linotype" w:cs="Arial"/>
        </w:rPr>
        <w:t>el</w:t>
      </w:r>
      <w:r w:rsidR="004232E6" w:rsidRPr="00F12BFB">
        <w:rPr>
          <w:rFonts w:ascii="Palatino Linotype" w:hAnsi="Palatino Linotype" w:cs="Arial"/>
        </w:rPr>
        <w:t xml:space="preserve"> </w:t>
      </w:r>
      <w:r w:rsidR="004234DA" w:rsidRPr="00F12BFB">
        <w:rPr>
          <w:rFonts w:ascii="Palatino Linotype" w:hAnsi="Palatino Linotype" w:cs="Arial"/>
        </w:rPr>
        <w:t>artículo</w:t>
      </w:r>
      <w:r w:rsidR="004232E6" w:rsidRPr="00F12BFB">
        <w:rPr>
          <w:rFonts w:ascii="Palatino Linotype" w:hAnsi="Palatino Linotype" w:cs="Arial"/>
        </w:rPr>
        <w:t xml:space="preserve"> </w:t>
      </w:r>
      <w:r w:rsidR="004234DA" w:rsidRPr="00F12BFB">
        <w:rPr>
          <w:rFonts w:ascii="Palatino Linotype" w:hAnsi="Palatino Linotype" w:cs="Arial"/>
        </w:rPr>
        <w:t>185</w:t>
      </w:r>
      <w:r w:rsidR="00867D32" w:rsidRPr="00F12BFB">
        <w:rPr>
          <w:rFonts w:ascii="Palatino Linotype" w:hAnsi="Palatino Linotype" w:cs="Arial"/>
        </w:rPr>
        <w:t>,</w:t>
      </w:r>
      <w:r w:rsidR="004232E6" w:rsidRPr="00F12BFB">
        <w:rPr>
          <w:rFonts w:ascii="Palatino Linotype" w:hAnsi="Palatino Linotype" w:cs="Arial"/>
        </w:rPr>
        <w:t xml:space="preserve"> </w:t>
      </w:r>
      <w:r w:rsidR="004234DA" w:rsidRPr="00F12BFB">
        <w:rPr>
          <w:rFonts w:ascii="Palatino Linotype" w:hAnsi="Palatino Linotype" w:cs="Arial"/>
        </w:rPr>
        <w:t>fracciones</w:t>
      </w:r>
      <w:r w:rsidR="004232E6" w:rsidRPr="00F12BFB">
        <w:rPr>
          <w:rFonts w:ascii="Palatino Linotype" w:hAnsi="Palatino Linotype" w:cs="Arial"/>
        </w:rPr>
        <w:t xml:space="preserve"> </w:t>
      </w:r>
      <w:r w:rsidR="004234DA" w:rsidRPr="00F12BFB">
        <w:rPr>
          <w:rFonts w:ascii="Palatino Linotype" w:hAnsi="Palatino Linotype" w:cs="Arial"/>
        </w:rPr>
        <w:t>VI</w:t>
      </w:r>
      <w:r w:rsidR="004232E6" w:rsidRPr="00F12BFB">
        <w:rPr>
          <w:rFonts w:ascii="Palatino Linotype" w:hAnsi="Palatino Linotype" w:cs="Arial"/>
        </w:rPr>
        <w:t xml:space="preserve"> </w:t>
      </w:r>
      <w:r w:rsidR="004234DA" w:rsidRPr="00F12BFB">
        <w:rPr>
          <w:rFonts w:ascii="Palatino Linotype" w:hAnsi="Palatino Linotype" w:cs="Arial"/>
        </w:rPr>
        <w:t>y</w:t>
      </w:r>
      <w:r w:rsidR="004232E6" w:rsidRPr="00F12BFB">
        <w:rPr>
          <w:rFonts w:ascii="Palatino Linotype" w:hAnsi="Palatino Linotype" w:cs="Arial"/>
        </w:rPr>
        <w:t xml:space="preserve"> </w:t>
      </w:r>
      <w:r w:rsidR="004234DA" w:rsidRPr="00F12BFB">
        <w:rPr>
          <w:rFonts w:ascii="Palatino Linotype" w:hAnsi="Palatino Linotype" w:cs="Arial"/>
        </w:rPr>
        <w:t>VIII</w:t>
      </w:r>
      <w:r w:rsidR="004232E6" w:rsidRPr="00F12BFB">
        <w:rPr>
          <w:rFonts w:ascii="Palatino Linotype" w:hAnsi="Palatino Linotype" w:cs="Arial"/>
        </w:rPr>
        <w:t xml:space="preserve"> </w:t>
      </w:r>
      <w:r w:rsidR="004234DA" w:rsidRPr="00F12BFB">
        <w:rPr>
          <w:rFonts w:ascii="Palatino Linotype" w:hAnsi="Palatino Linotype" w:cs="Arial"/>
        </w:rPr>
        <w:t>de</w:t>
      </w:r>
      <w:r w:rsidR="004232E6" w:rsidRPr="00F12BFB">
        <w:rPr>
          <w:rFonts w:ascii="Palatino Linotype" w:hAnsi="Palatino Linotype" w:cs="Arial"/>
        </w:rPr>
        <w:t xml:space="preserve"> </w:t>
      </w:r>
      <w:r w:rsidR="004234DA" w:rsidRPr="00F12BFB">
        <w:rPr>
          <w:rFonts w:ascii="Palatino Linotype" w:hAnsi="Palatino Linotype" w:cs="Arial"/>
        </w:rPr>
        <w:t>la</w:t>
      </w:r>
      <w:r w:rsidR="004232E6" w:rsidRPr="00F12BFB">
        <w:rPr>
          <w:rFonts w:ascii="Palatino Linotype" w:hAnsi="Palatino Linotype" w:cs="Arial"/>
        </w:rPr>
        <w:t xml:space="preserve"> </w:t>
      </w:r>
      <w:r w:rsidR="004234DA" w:rsidRPr="00F12BFB">
        <w:rPr>
          <w:rFonts w:ascii="Palatino Linotype" w:hAnsi="Palatino Linotype" w:cs="Arial"/>
        </w:rPr>
        <w:t>Ley</w:t>
      </w:r>
      <w:r w:rsidR="004232E6" w:rsidRPr="00F12BFB">
        <w:rPr>
          <w:rFonts w:ascii="Palatino Linotype" w:hAnsi="Palatino Linotype" w:cs="Arial"/>
        </w:rPr>
        <w:t xml:space="preserve"> </w:t>
      </w:r>
      <w:r w:rsidR="004234DA" w:rsidRPr="00F12BFB">
        <w:rPr>
          <w:rFonts w:ascii="Palatino Linotype" w:hAnsi="Palatino Linotype" w:cs="Arial"/>
        </w:rPr>
        <w:t>de</w:t>
      </w:r>
      <w:r w:rsidR="004232E6" w:rsidRPr="00F12BFB">
        <w:rPr>
          <w:rFonts w:ascii="Palatino Linotype" w:hAnsi="Palatino Linotype" w:cs="Arial"/>
        </w:rPr>
        <w:t xml:space="preserve"> </w:t>
      </w:r>
      <w:r w:rsidR="004234DA" w:rsidRPr="00F12BFB">
        <w:rPr>
          <w:rFonts w:ascii="Palatino Linotype" w:hAnsi="Palatino Linotype" w:cs="Arial"/>
        </w:rPr>
        <w:t>Transparencia</w:t>
      </w:r>
      <w:r w:rsidR="004232E6" w:rsidRPr="00F12BFB">
        <w:rPr>
          <w:rFonts w:ascii="Palatino Linotype" w:hAnsi="Palatino Linotype" w:cs="Arial"/>
        </w:rPr>
        <w:t xml:space="preserve"> </w:t>
      </w:r>
      <w:r w:rsidR="004234DA" w:rsidRPr="00F12BFB">
        <w:rPr>
          <w:rFonts w:ascii="Palatino Linotype" w:hAnsi="Palatino Linotype" w:cs="Arial"/>
        </w:rPr>
        <w:t>y</w:t>
      </w:r>
      <w:r w:rsidR="004232E6" w:rsidRPr="00F12BFB">
        <w:rPr>
          <w:rFonts w:ascii="Palatino Linotype" w:hAnsi="Palatino Linotype" w:cs="Arial"/>
        </w:rPr>
        <w:t xml:space="preserve"> </w:t>
      </w:r>
      <w:r w:rsidR="004234DA" w:rsidRPr="00F12BFB">
        <w:rPr>
          <w:rFonts w:ascii="Palatino Linotype" w:hAnsi="Palatino Linotype" w:cs="Arial"/>
        </w:rPr>
        <w:t>Acceso</w:t>
      </w:r>
      <w:r w:rsidR="004232E6" w:rsidRPr="00F12BFB">
        <w:rPr>
          <w:rFonts w:ascii="Palatino Linotype" w:hAnsi="Palatino Linotype" w:cs="Arial"/>
        </w:rPr>
        <w:t xml:space="preserve"> </w:t>
      </w:r>
      <w:r w:rsidR="004234DA" w:rsidRPr="00F12BFB">
        <w:rPr>
          <w:rFonts w:ascii="Palatino Linotype" w:hAnsi="Palatino Linotype" w:cs="Arial"/>
        </w:rPr>
        <w:t>a</w:t>
      </w:r>
      <w:r w:rsidR="004232E6" w:rsidRPr="00F12BFB">
        <w:rPr>
          <w:rFonts w:ascii="Palatino Linotype" w:hAnsi="Palatino Linotype" w:cs="Arial"/>
        </w:rPr>
        <w:t xml:space="preserve"> </w:t>
      </w:r>
      <w:r w:rsidR="004234DA" w:rsidRPr="00F12BFB">
        <w:rPr>
          <w:rFonts w:ascii="Palatino Linotype" w:hAnsi="Palatino Linotype" w:cs="Arial"/>
        </w:rPr>
        <w:t>la</w:t>
      </w:r>
      <w:r w:rsidR="004232E6" w:rsidRPr="00F12BFB">
        <w:rPr>
          <w:rFonts w:ascii="Palatino Linotype" w:hAnsi="Palatino Linotype" w:cs="Arial"/>
        </w:rPr>
        <w:t xml:space="preserve"> </w:t>
      </w:r>
      <w:r w:rsidR="004234DA" w:rsidRPr="00F12BFB">
        <w:rPr>
          <w:rFonts w:ascii="Palatino Linotype" w:hAnsi="Palatino Linotype" w:cs="Arial"/>
        </w:rPr>
        <w:t>Información</w:t>
      </w:r>
      <w:r w:rsidR="004232E6" w:rsidRPr="00F12BFB">
        <w:rPr>
          <w:rFonts w:ascii="Palatino Linotype" w:hAnsi="Palatino Linotype" w:cs="Arial"/>
        </w:rPr>
        <w:t xml:space="preserve"> </w:t>
      </w:r>
      <w:r w:rsidR="004234DA" w:rsidRPr="00F12BFB">
        <w:rPr>
          <w:rFonts w:ascii="Palatino Linotype" w:hAnsi="Palatino Linotype" w:cs="Arial"/>
        </w:rPr>
        <w:t>Pública</w:t>
      </w:r>
      <w:r w:rsidR="004232E6" w:rsidRPr="00F12BFB">
        <w:rPr>
          <w:rFonts w:ascii="Palatino Linotype" w:hAnsi="Palatino Linotype" w:cs="Arial"/>
        </w:rPr>
        <w:t xml:space="preserve"> </w:t>
      </w:r>
      <w:r w:rsidR="004234DA" w:rsidRPr="00F12BFB">
        <w:rPr>
          <w:rFonts w:ascii="Palatino Linotype" w:hAnsi="Palatino Linotype" w:cs="Arial"/>
        </w:rPr>
        <w:t>del</w:t>
      </w:r>
      <w:r w:rsidR="004232E6" w:rsidRPr="00F12BFB">
        <w:rPr>
          <w:rFonts w:ascii="Palatino Linotype" w:hAnsi="Palatino Linotype" w:cs="Arial"/>
        </w:rPr>
        <w:t xml:space="preserve"> </w:t>
      </w:r>
      <w:r w:rsidR="004234DA" w:rsidRPr="00F12BFB">
        <w:rPr>
          <w:rFonts w:ascii="Palatino Linotype" w:hAnsi="Palatino Linotype" w:cs="Arial"/>
        </w:rPr>
        <w:t>Estado</w:t>
      </w:r>
      <w:r w:rsidR="004232E6" w:rsidRPr="00F12BFB">
        <w:rPr>
          <w:rFonts w:ascii="Palatino Linotype" w:hAnsi="Palatino Linotype" w:cs="Arial"/>
        </w:rPr>
        <w:t xml:space="preserve"> </w:t>
      </w:r>
      <w:r w:rsidR="004234DA" w:rsidRPr="00F12BFB">
        <w:rPr>
          <w:rFonts w:ascii="Palatino Linotype" w:hAnsi="Palatino Linotype" w:cs="Arial"/>
        </w:rPr>
        <w:t>de</w:t>
      </w:r>
      <w:r w:rsidR="004232E6" w:rsidRPr="00F12BFB">
        <w:rPr>
          <w:rFonts w:ascii="Palatino Linotype" w:hAnsi="Palatino Linotype" w:cs="Arial"/>
        </w:rPr>
        <w:t xml:space="preserve"> </w:t>
      </w:r>
      <w:r w:rsidR="004234DA" w:rsidRPr="00F12BFB">
        <w:rPr>
          <w:rFonts w:ascii="Palatino Linotype" w:hAnsi="Palatino Linotype" w:cs="Arial"/>
        </w:rPr>
        <w:t>México</w:t>
      </w:r>
      <w:r w:rsidR="004232E6" w:rsidRPr="00F12BFB">
        <w:rPr>
          <w:rFonts w:ascii="Palatino Linotype" w:hAnsi="Palatino Linotype" w:cs="Arial"/>
        </w:rPr>
        <w:t xml:space="preserve"> </w:t>
      </w:r>
      <w:r w:rsidR="004234DA" w:rsidRPr="00F12BFB">
        <w:rPr>
          <w:rFonts w:ascii="Palatino Linotype" w:hAnsi="Palatino Linotype" w:cs="Arial"/>
        </w:rPr>
        <w:t>y</w:t>
      </w:r>
      <w:r w:rsidR="004232E6" w:rsidRPr="00F12BFB">
        <w:rPr>
          <w:rFonts w:ascii="Palatino Linotype" w:hAnsi="Palatino Linotype" w:cs="Arial"/>
        </w:rPr>
        <w:t xml:space="preserve"> </w:t>
      </w:r>
      <w:r w:rsidR="004234DA" w:rsidRPr="00F12BFB">
        <w:rPr>
          <w:rFonts w:ascii="Palatino Linotype" w:hAnsi="Palatino Linotype" w:cs="Arial"/>
        </w:rPr>
        <w:t>Municipios;</w:t>
      </w:r>
      <w:r w:rsidR="004232E6" w:rsidRPr="00F12BFB">
        <w:rPr>
          <w:rFonts w:ascii="Palatino Linotype" w:hAnsi="Palatino Linotype" w:cs="Arial"/>
        </w:rPr>
        <w:t xml:space="preserve"> </w:t>
      </w:r>
      <w:r w:rsidR="004234DA" w:rsidRPr="00F12BFB">
        <w:rPr>
          <w:rFonts w:ascii="Palatino Linotype" w:hAnsi="Palatino Linotype" w:cs="Arial"/>
        </w:rPr>
        <w:t>y</w:t>
      </w:r>
    </w:p>
    <w:p w14:paraId="1AAFC178" w14:textId="77777777" w:rsidR="004B4CB8" w:rsidRPr="00F12BFB" w:rsidRDefault="004B4CB8" w:rsidP="00D15005">
      <w:pPr>
        <w:spacing w:before="100" w:beforeAutospacing="1" w:after="100" w:afterAutospacing="1" w:line="360" w:lineRule="auto"/>
        <w:jc w:val="center"/>
        <w:rPr>
          <w:rFonts w:ascii="Palatino Linotype" w:hAnsi="Palatino Linotype"/>
          <w:b/>
          <w:bCs/>
          <w:spacing w:val="60"/>
          <w:sz w:val="28"/>
        </w:rPr>
      </w:pPr>
      <w:r w:rsidRPr="00F12BFB">
        <w:rPr>
          <w:rFonts w:ascii="Palatino Linotype" w:hAnsi="Palatino Linotype"/>
          <w:b/>
          <w:bCs/>
          <w:spacing w:val="60"/>
          <w:sz w:val="28"/>
        </w:rPr>
        <w:t>CONSIDERANDO</w:t>
      </w:r>
    </w:p>
    <w:p w14:paraId="0127EEAD" w14:textId="2919E7F6" w:rsidR="00AB4B9D" w:rsidRPr="00F12BFB"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F12BFB">
        <w:rPr>
          <w:rFonts w:ascii="Palatino Linotype" w:hAnsi="Palatino Linotype"/>
          <w:b/>
        </w:rPr>
        <w:t>Competencia</w:t>
      </w:r>
      <w:r w:rsidRPr="00F12BFB">
        <w:rPr>
          <w:rFonts w:ascii="Palatino Linotype" w:hAnsi="Palatino Linotype"/>
        </w:rPr>
        <w:t>.</w:t>
      </w:r>
      <w:r w:rsidR="004232E6" w:rsidRPr="00F12BFB">
        <w:rPr>
          <w:rFonts w:ascii="Palatino Linotype" w:hAnsi="Palatino Linotype"/>
          <w:b/>
        </w:rPr>
        <w:t xml:space="preserve"> </w:t>
      </w:r>
      <w:r w:rsidRPr="00F12BFB">
        <w:rPr>
          <w:rFonts w:ascii="Palatino Linotype" w:hAnsi="Palatino Linotype"/>
        </w:rPr>
        <w:t>Este</w:t>
      </w:r>
      <w:r w:rsidR="004232E6" w:rsidRPr="00F12BFB">
        <w:rPr>
          <w:rFonts w:ascii="Palatino Linotype" w:hAnsi="Palatino Linotype"/>
        </w:rPr>
        <w:t xml:space="preserve"> </w:t>
      </w:r>
      <w:r w:rsidRPr="00F12BFB">
        <w:rPr>
          <w:rFonts w:ascii="Palatino Linotype" w:hAnsi="Palatino Linotype"/>
        </w:rPr>
        <w:t>Instituto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Transparencia,</w:t>
      </w:r>
      <w:r w:rsidR="004232E6" w:rsidRPr="00F12BFB">
        <w:rPr>
          <w:rFonts w:ascii="Palatino Linotype" w:hAnsi="Palatino Linotype"/>
        </w:rPr>
        <w:t xml:space="preserve"> </w:t>
      </w:r>
      <w:r w:rsidRPr="00F12BFB">
        <w:rPr>
          <w:rFonts w:ascii="Palatino Linotype" w:hAnsi="Palatino Linotype"/>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Pública</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Protección</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Datos</w:t>
      </w:r>
      <w:r w:rsidR="004232E6" w:rsidRPr="00F12BFB">
        <w:rPr>
          <w:rFonts w:ascii="Palatino Linotype" w:hAnsi="Palatino Linotype"/>
        </w:rPr>
        <w:t xml:space="preserve"> </w:t>
      </w:r>
      <w:r w:rsidRPr="00F12BFB">
        <w:rPr>
          <w:rFonts w:ascii="Palatino Linotype" w:hAnsi="Palatino Linotype"/>
        </w:rPr>
        <w:t>Personales</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Municipios,</w:t>
      </w:r>
      <w:r w:rsidR="004232E6" w:rsidRPr="00F12BFB">
        <w:rPr>
          <w:rFonts w:ascii="Palatino Linotype" w:hAnsi="Palatino Linotype"/>
        </w:rPr>
        <w:t xml:space="preserve"> </w:t>
      </w:r>
      <w:r w:rsidRPr="00F12BFB">
        <w:rPr>
          <w:rFonts w:ascii="Palatino Linotype" w:hAnsi="Palatino Linotype"/>
        </w:rPr>
        <w:t>es</w:t>
      </w:r>
      <w:r w:rsidR="004232E6" w:rsidRPr="00F12BFB">
        <w:rPr>
          <w:rFonts w:ascii="Palatino Linotype" w:hAnsi="Palatino Linotype"/>
        </w:rPr>
        <w:t xml:space="preserve"> </w:t>
      </w:r>
      <w:r w:rsidRPr="00F12BFB">
        <w:rPr>
          <w:rFonts w:ascii="Palatino Linotype" w:hAnsi="Palatino Linotype"/>
        </w:rPr>
        <w:t>competente</w:t>
      </w:r>
      <w:r w:rsidR="004232E6" w:rsidRPr="00F12BFB">
        <w:rPr>
          <w:rFonts w:ascii="Palatino Linotype" w:hAnsi="Palatino Linotype"/>
        </w:rPr>
        <w:t xml:space="preserve"> </w:t>
      </w:r>
      <w:r w:rsidRPr="00F12BFB">
        <w:rPr>
          <w:rFonts w:ascii="Palatino Linotype" w:hAnsi="Palatino Linotype"/>
        </w:rPr>
        <w:t>para</w:t>
      </w:r>
      <w:r w:rsidR="004232E6" w:rsidRPr="00F12BFB">
        <w:rPr>
          <w:rFonts w:ascii="Palatino Linotype" w:hAnsi="Palatino Linotype"/>
        </w:rPr>
        <w:t xml:space="preserve"> </w:t>
      </w:r>
      <w:r w:rsidRPr="00F12BFB">
        <w:rPr>
          <w:rFonts w:ascii="Palatino Linotype" w:hAnsi="Palatino Linotype"/>
        </w:rPr>
        <w:t>conocer</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resolver</w:t>
      </w:r>
      <w:r w:rsidR="004232E6" w:rsidRPr="00F12BFB">
        <w:rPr>
          <w:rFonts w:ascii="Palatino Linotype" w:hAnsi="Palatino Linotype"/>
        </w:rPr>
        <w:t xml:space="preserve"> </w:t>
      </w:r>
      <w:r w:rsidRPr="00F12BFB">
        <w:rPr>
          <w:rFonts w:ascii="Palatino Linotype" w:hAnsi="Palatino Linotype"/>
        </w:rPr>
        <w:t>el</w:t>
      </w:r>
      <w:r w:rsidR="004232E6" w:rsidRPr="00F12BFB">
        <w:rPr>
          <w:rFonts w:ascii="Palatino Linotype" w:hAnsi="Palatino Linotype"/>
        </w:rPr>
        <w:t xml:space="preserve"> </w:t>
      </w:r>
      <w:r w:rsidRPr="00F12BFB">
        <w:rPr>
          <w:rFonts w:ascii="Palatino Linotype" w:hAnsi="Palatino Linotype"/>
        </w:rPr>
        <w:t>presente</w:t>
      </w:r>
      <w:r w:rsidR="004232E6" w:rsidRPr="00F12BFB">
        <w:rPr>
          <w:rFonts w:ascii="Palatino Linotype" w:hAnsi="Palatino Linotype"/>
        </w:rPr>
        <w:t xml:space="preserve"> </w:t>
      </w:r>
      <w:r w:rsidRPr="00F12BFB">
        <w:rPr>
          <w:rFonts w:ascii="Palatino Linotype" w:hAnsi="Palatino Linotype"/>
        </w:rPr>
        <w:t>recurso,</w:t>
      </w:r>
      <w:r w:rsidR="004232E6" w:rsidRPr="00F12BFB">
        <w:rPr>
          <w:rFonts w:ascii="Palatino Linotype" w:hAnsi="Palatino Linotype"/>
        </w:rPr>
        <w:t xml:space="preserve"> </w:t>
      </w:r>
      <w:r w:rsidRPr="00F12BFB">
        <w:rPr>
          <w:rFonts w:ascii="Palatino Linotype" w:hAnsi="Palatino Linotype"/>
        </w:rPr>
        <w:t>conforme</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lo</w:t>
      </w:r>
      <w:r w:rsidR="004232E6" w:rsidRPr="00F12BFB">
        <w:rPr>
          <w:rFonts w:ascii="Palatino Linotype" w:hAnsi="Palatino Linotype"/>
        </w:rPr>
        <w:t xml:space="preserve"> </w:t>
      </w:r>
      <w:r w:rsidRPr="00F12BFB">
        <w:rPr>
          <w:rFonts w:ascii="Palatino Linotype" w:hAnsi="Palatino Linotype"/>
        </w:rPr>
        <w:t>dispuesto</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los</w:t>
      </w:r>
      <w:r w:rsidR="004232E6" w:rsidRPr="00F12BFB">
        <w:rPr>
          <w:rFonts w:ascii="Palatino Linotype" w:hAnsi="Palatino Linotype"/>
        </w:rPr>
        <w:t xml:space="preserve"> </w:t>
      </w:r>
      <w:r w:rsidRPr="00F12BFB">
        <w:rPr>
          <w:rFonts w:ascii="Palatino Linotype" w:hAnsi="Palatino Linotype"/>
        </w:rPr>
        <w:t>artículos</w:t>
      </w:r>
      <w:r w:rsidR="004232E6" w:rsidRPr="00F12BFB">
        <w:rPr>
          <w:rFonts w:ascii="Palatino Linotype" w:hAnsi="Palatino Linotype"/>
        </w:rPr>
        <w:t xml:space="preserve"> </w:t>
      </w:r>
      <w:r w:rsidRPr="00F12BFB">
        <w:rPr>
          <w:rFonts w:ascii="Palatino Linotype" w:hAnsi="Palatino Linotype"/>
        </w:rPr>
        <w:t>6,</w:t>
      </w:r>
      <w:r w:rsidR="004232E6" w:rsidRPr="00F12BFB">
        <w:rPr>
          <w:rFonts w:ascii="Palatino Linotype" w:hAnsi="Palatino Linotype"/>
        </w:rPr>
        <w:t xml:space="preserve"> </w:t>
      </w:r>
      <w:r w:rsidRPr="00F12BFB">
        <w:rPr>
          <w:rFonts w:ascii="Palatino Linotype" w:hAnsi="Palatino Linotype"/>
        </w:rPr>
        <w:t>Apartado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Constitución</w:t>
      </w:r>
      <w:r w:rsidR="004232E6" w:rsidRPr="00F12BFB">
        <w:rPr>
          <w:rFonts w:ascii="Palatino Linotype" w:hAnsi="Palatino Linotype"/>
        </w:rPr>
        <w:t xml:space="preserve"> </w:t>
      </w:r>
      <w:r w:rsidRPr="00F12BFB">
        <w:rPr>
          <w:rFonts w:ascii="Palatino Linotype" w:hAnsi="Palatino Linotype"/>
        </w:rPr>
        <w:t>Política</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los</w:t>
      </w:r>
      <w:r w:rsidR="004232E6" w:rsidRPr="00F12BFB">
        <w:rPr>
          <w:rFonts w:ascii="Palatino Linotype" w:hAnsi="Palatino Linotype"/>
        </w:rPr>
        <w:t xml:space="preserve"> </w:t>
      </w:r>
      <w:r w:rsidRPr="00F12BFB">
        <w:rPr>
          <w:rFonts w:ascii="Palatino Linotype" w:hAnsi="Palatino Linotype"/>
        </w:rPr>
        <w:t>Estados</w:t>
      </w:r>
      <w:r w:rsidR="004232E6" w:rsidRPr="00F12BFB">
        <w:rPr>
          <w:rFonts w:ascii="Palatino Linotype" w:hAnsi="Palatino Linotype"/>
        </w:rPr>
        <w:t xml:space="preserve"> </w:t>
      </w:r>
      <w:r w:rsidRPr="00F12BFB">
        <w:rPr>
          <w:rFonts w:ascii="Palatino Linotype" w:hAnsi="Palatino Linotype"/>
        </w:rPr>
        <w:t>Unidos</w:t>
      </w:r>
      <w:r w:rsidR="004232E6" w:rsidRPr="00F12BFB">
        <w:rPr>
          <w:rFonts w:ascii="Palatino Linotype" w:hAnsi="Palatino Linotype"/>
        </w:rPr>
        <w:t xml:space="preserve"> </w:t>
      </w:r>
      <w:r w:rsidRPr="00F12BFB">
        <w:rPr>
          <w:rFonts w:ascii="Palatino Linotype" w:hAnsi="Palatino Linotype"/>
        </w:rPr>
        <w:t>Mexicanos;</w:t>
      </w:r>
      <w:r w:rsidR="004232E6" w:rsidRPr="00F12BFB">
        <w:rPr>
          <w:rFonts w:ascii="Palatino Linotype" w:hAnsi="Palatino Linotype"/>
        </w:rPr>
        <w:t xml:space="preserve"> </w:t>
      </w:r>
      <w:r w:rsidRPr="00F12BFB">
        <w:rPr>
          <w:rFonts w:ascii="Palatino Linotype" w:hAnsi="Palatino Linotype"/>
        </w:rPr>
        <w:t>5,</w:t>
      </w:r>
      <w:r w:rsidR="004232E6" w:rsidRPr="00F12BFB">
        <w:rPr>
          <w:rFonts w:ascii="Palatino Linotype" w:hAnsi="Palatino Linotype"/>
        </w:rPr>
        <w:t xml:space="preserve"> </w:t>
      </w:r>
      <w:r w:rsidRPr="00F12BFB">
        <w:rPr>
          <w:rFonts w:ascii="Palatino Linotype" w:hAnsi="Palatino Linotype"/>
        </w:rPr>
        <w:t>párrafos</w:t>
      </w:r>
      <w:r w:rsidR="004232E6" w:rsidRPr="00F12BFB">
        <w:rPr>
          <w:rFonts w:ascii="Palatino Linotype" w:hAnsi="Palatino Linotype"/>
        </w:rPr>
        <w:t xml:space="preserve"> </w:t>
      </w:r>
      <w:r w:rsidR="002A0519" w:rsidRPr="00F12BFB">
        <w:rPr>
          <w:rFonts w:ascii="Palatino Linotype" w:hAnsi="Palatino Linotype"/>
        </w:rPr>
        <w:t>vigésimo,</w:t>
      </w:r>
      <w:r w:rsidR="004232E6" w:rsidRPr="00F12BFB">
        <w:rPr>
          <w:rFonts w:ascii="Palatino Linotype" w:hAnsi="Palatino Linotype"/>
        </w:rPr>
        <w:t xml:space="preserve"> </w:t>
      </w:r>
      <w:r w:rsidR="002A0519" w:rsidRPr="00F12BFB">
        <w:rPr>
          <w:rFonts w:ascii="Palatino Linotype" w:hAnsi="Palatino Linotype"/>
        </w:rPr>
        <w:t>vigésimo</w:t>
      </w:r>
      <w:r w:rsidR="004232E6" w:rsidRPr="00F12BFB">
        <w:rPr>
          <w:rFonts w:ascii="Palatino Linotype" w:hAnsi="Palatino Linotype"/>
        </w:rPr>
        <w:t xml:space="preserve"> </w:t>
      </w:r>
      <w:r w:rsidR="002A0519" w:rsidRPr="00F12BFB">
        <w:rPr>
          <w:rFonts w:ascii="Palatino Linotype" w:hAnsi="Palatino Linotype"/>
        </w:rPr>
        <w:t>primero,</w:t>
      </w:r>
      <w:r w:rsidR="004232E6" w:rsidRPr="00F12BFB">
        <w:rPr>
          <w:rFonts w:ascii="Palatino Linotype" w:hAnsi="Palatino Linotype"/>
        </w:rPr>
        <w:t xml:space="preserve"> </w:t>
      </w:r>
      <w:r w:rsidR="002A0519" w:rsidRPr="00F12BFB">
        <w:rPr>
          <w:rFonts w:ascii="Palatino Linotype" w:hAnsi="Palatino Linotype"/>
        </w:rPr>
        <w:t>vigésimo</w:t>
      </w:r>
      <w:r w:rsidR="004232E6" w:rsidRPr="00F12BFB">
        <w:rPr>
          <w:rFonts w:ascii="Palatino Linotype" w:hAnsi="Palatino Linotype"/>
        </w:rPr>
        <w:t xml:space="preserve"> </w:t>
      </w:r>
      <w:r w:rsidR="002A0519" w:rsidRPr="00F12BFB">
        <w:rPr>
          <w:rFonts w:ascii="Palatino Linotype" w:hAnsi="Palatino Linotype"/>
        </w:rPr>
        <w:t>segundo</w:t>
      </w:r>
      <w:r w:rsidR="00546E8B" w:rsidRPr="00F12BFB">
        <w:rPr>
          <w:rFonts w:ascii="Palatino Linotype" w:hAnsi="Palatino Linotype"/>
        </w:rPr>
        <w:t>,</w:t>
      </w:r>
      <w:r w:rsidR="004232E6" w:rsidRPr="00F12BFB">
        <w:rPr>
          <w:rFonts w:ascii="Palatino Linotype" w:hAnsi="Palatino Linotype"/>
        </w:rPr>
        <w:t xml:space="preserve"> </w:t>
      </w:r>
      <w:r w:rsidR="002A0519" w:rsidRPr="00F12BFB">
        <w:rPr>
          <w:rFonts w:ascii="Palatino Linotype" w:hAnsi="Palatino Linotype"/>
        </w:rPr>
        <w:t>fracciones</w:t>
      </w:r>
      <w:r w:rsidR="004232E6" w:rsidRPr="00F12BFB">
        <w:rPr>
          <w:rFonts w:ascii="Palatino Linotype" w:hAnsi="Palatino Linotype"/>
        </w:rPr>
        <w:t xml:space="preserve"> </w:t>
      </w:r>
      <w:r w:rsidR="002A0519" w:rsidRPr="00F12BFB">
        <w:rPr>
          <w:rFonts w:ascii="Palatino Linotype" w:hAnsi="Palatino Linotype"/>
        </w:rPr>
        <w:t>IV</w:t>
      </w:r>
      <w:r w:rsidR="004232E6" w:rsidRPr="00F12BFB">
        <w:rPr>
          <w:rFonts w:ascii="Palatino Linotype" w:hAnsi="Palatino Linotype"/>
        </w:rPr>
        <w:t xml:space="preserve"> </w:t>
      </w:r>
      <w:r w:rsidR="002A0519" w:rsidRPr="00F12BFB">
        <w:rPr>
          <w:rFonts w:ascii="Palatino Linotype" w:hAnsi="Palatino Linotype"/>
        </w:rPr>
        <w:t>y</w:t>
      </w:r>
      <w:r w:rsidR="004232E6" w:rsidRPr="00F12BFB">
        <w:rPr>
          <w:rFonts w:ascii="Palatino Linotype" w:hAnsi="Palatino Linotype"/>
        </w:rPr>
        <w:t xml:space="preserve"> </w:t>
      </w:r>
      <w:r w:rsidR="002A0519" w:rsidRPr="00F12BFB">
        <w:rPr>
          <w:rFonts w:ascii="Palatino Linotype" w:hAnsi="Palatino Linotype"/>
        </w:rPr>
        <w:t>V</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Constitución</w:t>
      </w:r>
      <w:r w:rsidR="004232E6" w:rsidRPr="00F12BFB">
        <w:rPr>
          <w:rFonts w:ascii="Palatino Linotype" w:hAnsi="Palatino Linotype"/>
        </w:rPr>
        <w:t xml:space="preserve"> </w:t>
      </w:r>
      <w:r w:rsidRPr="00F12BFB">
        <w:rPr>
          <w:rFonts w:ascii="Palatino Linotype" w:hAnsi="Palatino Linotype"/>
        </w:rPr>
        <w:t>Política</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Libre</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Soberano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2</w:t>
      </w:r>
      <w:r w:rsidR="00546E8B"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fracción</w:t>
      </w:r>
      <w:r w:rsidR="004232E6" w:rsidRPr="00F12BFB">
        <w:rPr>
          <w:rFonts w:ascii="Palatino Linotype" w:hAnsi="Palatino Linotype"/>
        </w:rPr>
        <w:t xml:space="preserve"> </w:t>
      </w:r>
      <w:r w:rsidRPr="00F12BFB">
        <w:rPr>
          <w:rFonts w:ascii="Palatino Linotype" w:hAnsi="Palatino Linotype"/>
        </w:rPr>
        <w:t>II,</w:t>
      </w:r>
      <w:r w:rsidR="004232E6" w:rsidRPr="00F12BFB">
        <w:rPr>
          <w:rFonts w:ascii="Palatino Linotype" w:hAnsi="Palatino Linotype"/>
        </w:rPr>
        <w:t xml:space="preserve"> </w:t>
      </w:r>
      <w:r w:rsidRPr="00F12BFB">
        <w:rPr>
          <w:rFonts w:ascii="Palatino Linotype" w:hAnsi="Palatino Linotype"/>
        </w:rPr>
        <w:t>13,</w:t>
      </w:r>
      <w:r w:rsidR="004232E6" w:rsidRPr="00F12BFB">
        <w:rPr>
          <w:rFonts w:ascii="Palatino Linotype" w:hAnsi="Palatino Linotype"/>
        </w:rPr>
        <w:t xml:space="preserve"> </w:t>
      </w:r>
      <w:r w:rsidRPr="00F12BFB">
        <w:rPr>
          <w:rFonts w:ascii="Palatino Linotype" w:hAnsi="Palatino Linotype"/>
        </w:rPr>
        <w:t>29,</w:t>
      </w:r>
      <w:r w:rsidR="004232E6" w:rsidRPr="00F12BFB">
        <w:rPr>
          <w:rFonts w:ascii="Palatino Linotype" w:hAnsi="Palatino Linotype"/>
        </w:rPr>
        <w:t xml:space="preserve"> </w:t>
      </w:r>
      <w:r w:rsidRPr="00F12BFB">
        <w:rPr>
          <w:rFonts w:ascii="Palatino Linotype" w:hAnsi="Palatino Linotype"/>
        </w:rPr>
        <w:t>36</w:t>
      </w:r>
      <w:r w:rsidR="00546E8B"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fracciones</w:t>
      </w:r>
      <w:r w:rsidR="004232E6" w:rsidRPr="00F12BFB">
        <w:rPr>
          <w:rFonts w:ascii="Palatino Linotype" w:hAnsi="Palatino Linotype"/>
        </w:rPr>
        <w:t xml:space="preserve"> </w:t>
      </w:r>
      <w:r w:rsidRPr="00F12BFB">
        <w:rPr>
          <w:rFonts w:ascii="Palatino Linotype" w:hAnsi="Palatino Linotype"/>
        </w:rPr>
        <w:t>I</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II,</w:t>
      </w:r>
      <w:r w:rsidR="004232E6" w:rsidRPr="00F12BFB">
        <w:rPr>
          <w:rFonts w:ascii="Palatino Linotype" w:hAnsi="Palatino Linotype"/>
        </w:rPr>
        <w:t xml:space="preserve"> </w:t>
      </w:r>
      <w:r w:rsidRPr="00F12BFB">
        <w:rPr>
          <w:rFonts w:ascii="Palatino Linotype" w:hAnsi="Palatino Linotype"/>
        </w:rPr>
        <w:t>176,</w:t>
      </w:r>
      <w:r w:rsidR="004232E6" w:rsidRPr="00F12BFB">
        <w:rPr>
          <w:rFonts w:ascii="Palatino Linotype" w:hAnsi="Palatino Linotype"/>
        </w:rPr>
        <w:t xml:space="preserve"> </w:t>
      </w:r>
      <w:r w:rsidRPr="00F12BFB">
        <w:rPr>
          <w:rFonts w:ascii="Palatino Linotype" w:hAnsi="Palatino Linotype"/>
        </w:rPr>
        <w:t>178,</w:t>
      </w:r>
      <w:r w:rsidR="004232E6" w:rsidRPr="00F12BFB">
        <w:rPr>
          <w:rFonts w:ascii="Palatino Linotype" w:hAnsi="Palatino Linotype"/>
        </w:rPr>
        <w:t xml:space="preserve"> </w:t>
      </w:r>
      <w:r w:rsidRPr="00F12BFB">
        <w:rPr>
          <w:rFonts w:ascii="Palatino Linotype" w:hAnsi="Palatino Linotype"/>
        </w:rPr>
        <w:t>179,</w:t>
      </w:r>
      <w:r w:rsidR="004232E6" w:rsidRPr="00F12BFB">
        <w:rPr>
          <w:rFonts w:ascii="Palatino Linotype" w:hAnsi="Palatino Linotype"/>
        </w:rPr>
        <w:t xml:space="preserve"> </w:t>
      </w:r>
      <w:r w:rsidRPr="00F12BFB">
        <w:rPr>
          <w:rFonts w:ascii="Palatino Linotype" w:hAnsi="Palatino Linotype"/>
        </w:rPr>
        <w:t>181</w:t>
      </w:r>
      <w:r w:rsidR="004232E6" w:rsidRPr="00F12BFB">
        <w:rPr>
          <w:rFonts w:ascii="Palatino Linotype" w:hAnsi="Palatino Linotype"/>
        </w:rPr>
        <w:t xml:space="preserve"> </w:t>
      </w:r>
      <w:r w:rsidRPr="00F12BFB">
        <w:rPr>
          <w:rFonts w:ascii="Palatino Linotype" w:hAnsi="Palatino Linotype"/>
        </w:rPr>
        <w:t>párrafo</w:t>
      </w:r>
      <w:r w:rsidR="004232E6" w:rsidRPr="00F12BFB">
        <w:rPr>
          <w:rFonts w:ascii="Palatino Linotype" w:hAnsi="Palatino Linotype"/>
        </w:rPr>
        <w:t xml:space="preserve"> </w:t>
      </w:r>
      <w:r w:rsidRPr="00F12BFB">
        <w:rPr>
          <w:rFonts w:ascii="Palatino Linotype" w:hAnsi="Palatino Linotype"/>
        </w:rPr>
        <w:t>tercero</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185</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Ley</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Transparencia</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Pública</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Municipios</w:t>
      </w:r>
      <w:r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00686869" w:rsidRPr="00F12BFB">
        <w:rPr>
          <w:rFonts w:ascii="Palatino Linotype" w:hAnsi="Palatino Linotype" w:cs="Arial"/>
        </w:rPr>
        <w:t>9</w:t>
      </w:r>
      <w:r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fracciones</w:t>
      </w:r>
      <w:r w:rsidR="004232E6" w:rsidRPr="00F12BFB">
        <w:rPr>
          <w:rFonts w:ascii="Palatino Linotype" w:hAnsi="Palatino Linotype" w:cs="Arial"/>
        </w:rPr>
        <w:t xml:space="preserve"> </w:t>
      </w:r>
      <w:r w:rsidRPr="00F12BFB">
        <w:rPr>
          <w:rFonts w:ascii="Palatino Linotype" w:hAnsi="Palatino Linotype" w:cs="Arial"/>
        </w:rPr>
        <w:t>I</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00686869" w:rsidRPr="00F12BFB">
        <w:rPr>
          <w:rFonts w:ascii="Palatino Linotype" w:hAnsi="Palatino Linotype" w:cs="Arial"/>
        </w:rPr>
        <w:t>XXI</w:t>
      </w:r>
      <w:r w:rsidRPr="00F12BFB">
        <w:rPr>
          <w:rFonts w:ascii="Palatino Linotype" w:hAnsi="Palatino Linotype" w:cs="Arial"/>
        </w:rPr>
        <w:t>V</w:t>
      </w:r>
      <w:r w:rsidR="004232E6" w:rsidRPr="00F12BFB">
        <w:rPr>
          <w:rFonts w:ascii="Palatino Linotype" w:hAnsi="Palatino Linotype" w:cs="Arial"/>
        </w:rPr>
        <w:t xml:space="preserve"> </w:t>
      </w:r>
      <w:r w:rsidR="00686869" w:rsidRPr="00F12BFB">
        <w:rPr>
          <w:rFonts w:ascii="Palatino Linotype" w:hAnsi="Palatino Linotype" w:cs="Arial"/>
        </w:rPr>
        <w:t>y</w:t>
      </w:r>
      <w:r w:rsidR="004232E6" w:rsidRPr="00F12BFB">
        <w:rPr>
          <w:rFonts w:ascii="Palatino Linotype" w:hAnsi="Palatino Linotype" w:cs="Arial"/>
        </w:rPr>
        <w:t xml:space="preserve"> </w:t>
      </w:r>
      <w:r w:rsidR="00686869" w:rsidRPr="00F12BFB">
        <w:rPr>
          <w:rFonts w:ascii="Palatino Linotype" w:hAnsi="Palatino Linotype" w:cs="Arial"/>
        </w:rPr>
        <w:t>11</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rPr>
        <w:t>Reglamento</w:t>
      </w:r>
      <w:r w:rsidR="004232E6" w:rsidRPr="00F12BFB">
        <w:rPr>
          <w:rFonts w:ascii="Palatino Linotype" w:hAnsi="Palatino Linotype" w:cs="Arial"/>
        </w:rPr>
        <w:t xml:space="preserve"> </w:t>
      </w:r>
      <w:r w:rsidRPr="00F12BFB">
        <w:rPr>
          <w:rFonts w:ascii="Palatino Linotype" w:hAnsi="Palatino Linotype" w:cs="Arial"/>
        </w:rPr>
        <w:t>Interior</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rPr>
        <w:t>Instituto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Transparencia,</w:t>
      </w:r>
      <w:r w:rsidR="004232E6" w:rsidRPr="00F12BFB">
        <w:rPr>
          <w:rFonts w:ascii="Palatino Linotype" w:hAnsi="Palatino Linotype" w:cs="Arial"/>
        </w:rPr>
        <w:t xml:space="preserve"> </w:t>
      </w:r>
      <w:r w:rsidRPr="00F12BFB">
        <w:rPr>
          <w:rFonts w:ascii="Palatino Linotype" w:hAnsi="Palatino Linotype" w:cs="Arial"/>
        </w:rPr>
        <w:t>Acceso</w:t>
      </w:r>
      <w:r w:rsidR="004232E6" w:rsidRPr="00F12BFB">
        <w:rPr>
          <w:rFonts w:ascii="Palatino Linotype" w:hAnsi="Palatino Linotype" w:cs="Arial"/>
        </w:rPr>
        <w:t xml:space="preserve"> </w:t>
      </w:r>
      <w:r w:rsidRPr="00F12BFB">
        <w:rPr>
          <w:rFonts w:ascii="Palatino Linotype" w:hAnsi="Palatino Linotype" w:cs="Arial"/>
        </w:rPr>
        <w:t>a</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cs="Arial"/>
        </w:rPr>
        <w:t>Información</w:t>
      </w:r>
      <w:r w:rsidR="004232E6" w:rsidRPr="00F12BFB">
        <w:rPr>
          <w:rFonts w:ascii="Palatino Linotype" w:hAnsi="Palatino Linotype" w:cs="Arial"/>
        </w:rPr>
        <w:t xml:space="preserve"> </w:t>
      </w:r>
      <w:r w:rsidRPr="00F12BFB">
        <w:rPr>
          <w:rFonts w:ascii="Palatino Linotype" w:hAnsi="Palatino Linotype" w:cs="Arial"/>
        </w:rPr>
        <w:t>Pública</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Protección</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Datos</w:t>
      </w:r>
      <w:r w:rsidR="004232E6" w:rsidRPr="00F12BFB">
        <w:rPr>
          <w:rFonts w:ascii="Palatino Linotype" w:hAnsi="Palatino Linotype" w:cs="Arial"/>
        </w:rPr>
        <w:t xml:space="preserve"> </w:t>
      </w:r>
      <w:r w:rsidRPr="00F12BFB">
        <w:rPr>
          <w:rFonts w:ascii="Palatino Linotype" w:hAnsi="Palatino Linotype" w:cs="Arial"/>
        </w:rPr>
        <w:t>Personales</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rPr>
        <w:lastRenderedPageBreak/>
        <w:t>Estado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México</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Municipios.</w:t>
      </w:r>
    </w:p>
    <w:p w14:paraId="1F779982" w14:textId="0909723D" w:rsidR="00867D32" w:rsidRPr="00F12BFB"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F12BFB">
        <w:rPr>
          <w:rFonts w:ascii="Palatino Linotype" w:hAnsi="Palatino Linotype" w:cs="Arial"/>
          <w:b/>
        </w:rPr>
        <w:t>Interés.</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recurso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revisión</w:t>
      </w:r>
      <w:r w:rsidR="004232E6" w:rsidRPr="00F12BFB">
        <w:rPr>
          <w:rFonts w:ascii="Palatino Linotype" w:hAnsi="Palatino Linotype" w:cs="Arial"/>
        </w:rPr>
        <w:t xml:space="preserve"> </w:t>
      </w:r>
      <w:r w:rsidRPr="00F12BFB">
        <w:rPr>
          <w:rFonts w:ascii="Palatino Linotype" w:hAnsi="Palatino Linotype" w:cs="Arial"/>
        </w:rPr>
        <w:t>fue</w:t>
      </w:r>
      <w:r w:rsidR="004232E6" w:rsidRPr="00F12BFB">
        <w:rPr>
          <w:rFonts w:ascii="Palatino Linotype" w:hAnsi="Palatino Linotype" w:cs="Arial"/>
        </w:rPr>
        <w:t xml:space="preserve"> </w:t>
      </w:r>
      <w:r w:rsidRPr="00F12BFB">
        <w:rPr>
          <w:rFonts w:ascii="Palatino Linotype" w:hAnsi="Palatino Linotype" w:cs="Arial"/>
        </w:rPr>
        <w:t>interpuesto</w:t>
      </w:r>
      <w:r w:rsidR="004232E6" w:rsidRPr="00F12BFB">
        <w:rPr>
          <w:rFonts w:ascii="Palatino Linotype" w:hAnsi="Palatino Linotype" w:cs="Arial"/>
        </w:rPr>
        <w:t xml:space="preserve"> </w:t>
      </w:r>
      <w:r w:rsidRPr="00F12BFB">
        <w:rPr>
          <w:rFonts w:ascii="Palatino Linotype" w:hAnsi="Palatino Linotype" w:cs="Arial"/>
        </w:rPr>
        <w:t>por</w:t>
      </w:r>
      <w:r w:rsidR="004232E6" w:rsidRPr="00F12BFB">
        <w:rPr>
          <w:rFonts w:ascii="Palatino Linotype" w:hAnsi="Palatino Linotype" w:cs="Arial"/>
        </w:rPr>
        <w:t xml:space="preserve"> </w:t>
      </w:r>
      <w:r w:rsidRPr="00F12BFB">
        <w:rPr>
          <w:rFonts w:ascii="Palatino Linotype" w:hAnsi="Palatino Linotype" w:cs="Arial"/>
        </w:rPr>
        <w:t>parte</w:t>
      </w:r>
      <w:r w:rsidR="004232E6" w:rsidRPr="00F12BFB">
        <w:rPr>
          <w:rFonts w:ascii="Palatino Linotype" w:hAnsi="Palatino Linotype" w:cs="Arial"/>
        </w:rPr>
        <w:t xml:space="preserve"> </w:t>
      </w:r>
      <w:r w:rsidRPr="00F12BFB">
        <w:rPr>
          <w:rFonts w:ascii="Palatino Linotype" w:hAnsi="Palatino Linotype" w:cs="Arial"/>
        </w:rPr>
        <w:t>legítima</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rPr>
        <w:t xml:space="preserve"> </w:t>
      </w:r>
      <w:r w:rsidRPr="00F12BFB">
        <w:rPr>
          <w:rFonts w:ascii="Palatino Linotype" w:hAnsi="Palatino Linotype" w:cs="Arial"/>
        </w:rPr>
        <w:t>atención</w:t>
      </w:r>
      <w:r w:rsidR="004232E6" w:rsidRPr="00F12BFB">
        <w:rPr>
          <w:rFonts w:ascii="Palatino Linotype" w:hAnsi="Palatino Linotype" w:cs="Arial"/>
        </w:rPr>
        <w:t xml:space="preserve"> </w:t>
      </w:r>
      <w:r w:rsidRPr="00F12BFB">
        <w:rPr>
          <w:rFonts w:ascii="Palatino Linotype" w:hAnsi="Palatino Linotype" w:cs="Arial"/>
        </w:rPr>
        <w:t>a</w:t>
      </w:r>
      <w:r w:rsidR="004232E6" w:rsidRPr="00F12BFB">
        <w:rPr>
          <w:rFonts w:ascii="Palatino Linotype" w:hAnsi="Palatino Linotype" w:cs="Arial"/>
        </w:rPr>
        <w:t xml:space="preserve"> </w:t>
      </w:r>
      <w:r w:rsidRPr="00F12BFB">
        <w:rPr>
          <w:rFonts w:ascii="Palatino Linotype" w:hAnsi="Palatino Linotype" w:cs="Arial"/>
        </w:rPr>
        <w:t>que</w:t>
      </w:r>
      <w:r w:rsidR="004232E6" w:rsidRPr="00F12BFB">
        <w:rPr>
          <w:rFonts w:ascii="Palatino Linotype" w:hAnsi="Palatino Linotype" w:cs="Arial"/>
        </w:rPr>
        <w:t xml:space="preserve"> </w:t>
      </w:r>
      <w:r w:rsidRPr="00F12BFB">
        <w:rPr>
          <w:rFonts w:ascii="Palatino Linotype" w:hAnsi="Palatino Linotype" w:cs="Arial"/>
        </w:rPr>
        <w:t>fue</w:t>
      </w:r>
      <w:r w:rsidR="004232E6" w:rsidRPr="00F12BFB">
        <w:rPr>
          <w:rFonts w:ascii="Palatino Linotype" w:hAnsi="Palatino Linotype" w:cs="Arial"/>
        </w:rPr>
        <w:t xml:space="preserve"> </w:t>
      </w:r>
      <w:r w:rsidRPr="00F12BFB">
        <w:rPr>
          <w:rFonts w:ascii="Palatino Linotype" w:hAnsi="Palatino Linotype" w:cs="Arial"/>
        </w:rPr>
        <w:t>presentado</w:t>
      </w:r>
      <w:r w:rsidR="004232E6" w:rsidRPr="00F12BFB">
        <w:rPr>
          <w:rFonts w:ascii="Palatino Linotype" w:hAnsi="Palatino Linotype" w:cs="Arial"/>
        </w:rPr>
        <w:t xml:space="preserve"> </w:t>
      </w:r>
      <w:r w:rsidRPr="00F12BFB">
        <w:rPr>
          <w:rFonts w:ascii="Palatino Linotype" w:hAnsi="Palatino Linotype" w:cs="Arial"/>
        </w:rPr>
        <w:t>por</w:t>
      </w:r>
      <w:r w:rsidR="004232E6" w:rsidRPr="00F12BFB">
        <w:rPr>
          <w:rFonts w:ascii="Palatino Linotype" w:hAnsi="Palatino Linotype" w:cs="Arial"/>
        </w:rPr>
        <w:t xml:space="preserve"> </w:t>
      </w:r>
      <w:r w:rsidR="00725FC7" w:rsidRPr="00F12BFB">
        <w:rPr>
          <w:rFonts w:ascii="Palatino Linotype" w:hAnsi="Palatino Linotype" w:cs="Arial"/>
          <w:b/>
        </w:rPr>
        <w:t>EL</w:t>
      </w:r>
      <w:r w:rsidR="004232E6" w:rsidRPr="00F12BFB">
        <w:rPr>
          <w:rFonts w:ascii="Palatino Linotype" w:hAnsi="Palatino Linotype" w:cs="Arial"/>
          <w:b/>
        </w:rPr>
        <w:t xml:space="preserve"> </w:t>
      </w:r>
      <w:r w:rsidR="00D310E1" w:rsidRPr="00F12BFB">
        <w:rPr>
          <w:rFonts w:ascii="Palatino Linotype" w:hAnsi="Palatino Linotype" w:cs="Arial"/>
          <w:b/>
        </w:rPr>
        <w:t>RECURRENTE</w:t>
      </w:r>
      <w:r w:rsidRPr="00F12BFB">
        <w:rPr>
          <w:rFonts w:ascii="Palatino Linotype" w:hAnsi="Palatino Linotype" w:cs="Arial"/>
          <w:snapToGrid w:val="0"/>
        </w:rPr>
        <w:t>,</w:t>
      </w:r>
      <w:r w:rsidR="004232E6" w:rsidRPr="00F12BFB">
        <w:rPr>
          <w:rFonts w:ascii="Palatino Linotype" w:hAnsi="Palatino Linotype" w:cs="Arial"/>
          <w:snapToGrid w:val="0"/>
        </w:rPr>
        <w:t xml:space="preserve"> </w:t>
      </w:r>
      <w:r w:rsidRPr="00F12BFB">
        <w:rPr>
          <w:rFonts w:ascii="Palatino Linotype" w:hAnsi="Palatino Linotype" w:cs="Arial"/>
          <w:snapToGrid w:val="0"/>
        </w:rPr>
        <w:t>quien</w:t>
      </w:r>
      <w:r w:rsidR="004232E6" w:rsidRPr="00F12BFB">
        <w:rPr>
          <w:rFonts w:ascii="Palatino Linotype" w:hAnsi="Palatino Linotype" w:cs="Arial"/>
          <w:snapToGrid w:val="0"/>
        </w:rPr>
        <w:t xml:space="preserve"> </w:t>
      </w:r>
      <w:r w:rsidRPr="00F12BFB">
        <w:rPr>
          <w:rFonts w:ascii="Palatino Linotype" w:hAnsi="Palatino Linotype" w:cs="Arial"/>
          <w:snapToGrid w:val="0"/>
        </w:rPr>
        <w:t>fue</w:t>
      </w:r>
      <w:r w:rsidR="004232E6" w:rsidRPr="00F12BFB">
        <w:rPr>
          <w:rFonts w:ascii="Palatino Linotype" w:hAnsi="Palatino Linotype" w:cs="Arial"/>
          <w:snapToGrid w:val="0"/>
        </w:rPr>
        <w:t xml:space="preserve"> </w:t>
      </w:r>
      <w:r w:rsidRPr="00F12BFB">
        <w:rPr>
          <w:rFonts w:ascii="Palatino Linotype" w:hAnsi="Palatino Linotype" w:cs="Arial"/>
          <w:snapToGrid w:val="0"/>
        </w:rPr>
        <w:t>la</w:t>
      </w:r>
      <w:r w:rsidR="004232E6" w:rsidRPr="00F12BFB">
        <w:rPr>
          <w:rFonts w:ascii="Palatino Linotype" w:hAnsi="Palatino Linotype" w:cs="Arial"/>
          <w:snapToGrid w:val="0"/>
        </w:rPr>
        <w:t xml:space="preserve"> </w:t>
      </w:r>
      <w:r w:rsidRPr="00F12BFB">
        <w:rPr>
          <w:rFonts w:ascii="Palatino Linotype" w:hAnsi="Palatino Linotype" w:cs="Arial"/>
          <w:snapToGrid w:val="0"/>
        </w:rPr>
        <w:t>misma</w:t>
      </w:r>
      <w:r w:rsidR="004232E6" w:rsidRPr="00F12BFB">
        <w:rPr>
          <w:rFonts w:ascii="Palatino Linotype" w:hAnsi="Palatino Linotype" w:cs="Arial"/>
          <w:snapToGrid w:val="0"/>
        </w:rPr>
        <w:t xml:space="preserve"> </w:t>
      </w:r>
      <w:r w:rsidRPr="00F12BFB">
        <w:rPr>
          <w:rFonts w:ascii="Palatino Linotype" w:hAnsi="Palatino Linotype" w:cs="Arial"/>
          <w:snapToGrid w:val="0"/>
        </w:rPr>
        <w:t>persona</w:t>
      </w:r>
      <w:r w:rsidR="004232E6" w:rsidRPr="00F12BFB">
        <w:rPr>
          <w:rFonts w:ascii="Palatino Linotype" w:hAnsi="Palatino Linotype" w:cs="Arial"/>
          <w:snapToGrid w:val="0"/>
        </w:rPr>
        <w:t xml:space="preserve"> </w:t>
      </w:r>
      <w:r w:rsidRPr="00F12BFB">
        <w:rPr>
          <w:rFonts w:ascii="Palatino Linotype" w:hAnsi="Palatino Linotype" w:cs="Arial"/>
          <w:snapToGrid w:val="0"/>
        </w:rPr>
        <w:t>que</w:t>
      </w:r>
      <w:r w:rsidR="004232E6" w:rsidRPr="00F12BFB">
        <w:rPr>
          <w:rFonts w:ascii="Palatino Linotype" w:hAnsi="Palatino Linotype" w:cs="Arial"/>
          <w:snapToGrid w:val="0"/>
        </w:rPr>
        <w:t xml:space="preserve"> </w:t>
      </w:r>
      <w:r w:rsidRPr="00F12BFB">
        <w:rPr>
          <w:rFonts w:ascii="Palatino Linotype" w:hAnsi="Palatino Linotype" w:cs="Arial"/>
          <w:snapToGrid w:val="0"/>
        </w:rPr>
        <w:t>formuló</w:t>
      </w:r>
      <w:r w:rsidR="004232E6" w:rsidRPr="00F12BFB">
        <w:rPr>
          <w:rFonts w:ascii="Palatino Linotype" w:hAnsi="Palatino Linotype" w:cs="Arial"/>
          <w:snapToGrid w:val="0"/>
        </w:rPr>
        <w:t xml:space="preserve"> </w:t>
      </w:r>
      <w:r w:rsidRPr="00F12BFB">
        <w:rPr>
          <w:rFonts w:ascii="Palatino Linotype" w:hAnsi="Palatino Linotype" w:cs="Arial"/>
          <w:snapToGrid w:val="0"/>
        </w:rPr>
        <w:t>la</w:t>
      </w:r>
      <w:r w:rsidR="004232E6" w:rsidRPr="00F12BFB">
        <w:rPr>
          <w:rFonts w:ascii="Palatino Linotype" w:hAnsi="Palatino Linotype" w:cs="Arial"/>
          <w:snapToGrid w:val="0"/>
        </w:rPr>
        <w:t xml:space="preserve"> </w:t>
      </w:r>
      <w:r w:rsidRPr="00F12BFB">
        <w:rPr>
          <w:rFonts w:ascii="Palatino Linotype" w:hAnsi="Palatino Linotype" w:cs="Arial"/>
        </w:rPr>
        <w:t>solicitud</w:t>
      </w:r>
      <w:r w:rsidR="004232E6" w:rsidRPr="00F12BFB">
        <w:rPr>
          <w:rFonts w:ascii="Palatino Linotype" w:hAnsi="Palatino Linotype" w:cs="Arial"/>
          <w:snapToGrid w:val="0"/>
        </w:rPr>
        <w:t xml:space="preserve"> </w:t>
      </w:r>
      <w:r w:rsidRPr="00F12BFB">
        <w:rPr>
          <w:rFonts w:ascii="Palatino Linotype" w:hAnsi="Palatino Linotype" w:cs="Arial"/>
          <w:snapToGrid w:val="0"/>
        </w:rPr>
        <w:t>de</w:t>
      </w:r>
      <w:r w:rsidR="004232E6" w:rsidRPr="00F12BFB">
        <w:rPr>
          <w:rFonts w:ascii="Palatino Linotype" w:hAnsi="Palatino Linotype" w:cs="Arial"/>
          <w:snapToGrid w:val="0"/>
        </w:rPr>
        <w:t xml:space="preserve"> </w:t>
      </w:r>
      <w:r w:rsidRPr="00F12BFB">
        <w:rPr>
          <w:rFonts w:ascii="Palatino Linotype" w:hAnsi="Palatino Linotype" w:cs="Arial"/>
          <w:snapToGrid w:val="0"/>
        </w:rPr>
        <w:t>información</w:t>
      </w:r>
      <w:r w:rsidR="004232E6" w:rsidRPr="00F12BFB">
        <w:rPr>
          <w:rFonts w:ascii="Palatino Linotype" w:hAnsi="Palatino Linotype" w:cs="Arial"/>
          <w:snapToGrid w:val="0"/>
        </w:rPr>
        <w:t xml:space="preserve"> </w:t>
      </w:r>
      <w:r w:rsidRPr="00F12BFB">
        <w:rPr>
          <w:rFonts w:ascii="Palatino Linotype" w:hAnsi="Palatino Linotype" w:cs="Arial"/>
          <w:snapToGrid w:val="0"/>
        </w:rPr>
        <w:t>pública</w:t>
      </w:r>
      <w:r w:rsidR="004232E6" w:rsidRPr="00F12BFB">
        <w:rPr>
          <w:rFonts w:ascii="Palatino Linotype" w:hAnsi="Palatino Linotype" w:cs="Arial"/>
          <w:snapToGrid w:val="0"/>
        </w:rPr>
        <w:t xml:space="preserve"> </w:t>
      </w:r>
      <w:r w:rsidRPr="00F12BFB">
        <w:rPr>
          <w:rFonts w:ascii="Palatino Linotype" w:hAnsi="Palatino Linotype" w:cs="Arial"/>
          <w:snapToGrid w:val="0"/>
        </w:rPr>
        <w:t>al</w:t>
      </w:r>
      <w:r w:rsidR="004232E6" w:rsidRPr="00F12BFB">
        <w:rPr>
          <w:rFonts w:ascii="Palatino Linotype" w:hAnsi="Palatino Linotype" w:cs="Arial"/>
          <w:b/>
          <w:snapToGrid w:val="0"/>
        </w:rPr>
        <w:t xml:space="preserve"> </w:t>
      </w:r>
      <w:r w:rsidRPr="00F12BFB">
        <w:rPr>
          <w:rFonts w:ascii="Palatino Linotype" w:hAnsi="Palatino Linotype" w:cs="Arial"/>
          <w:b/>
          <w:snapToGrid w:val="0"/>
        </w:rPr>
        <w:t>SUJETO</w:t>
      </w:r>
      <w:r w:rsidR="004232E6" w:rsidRPr="00F12BFB">
        <w:rPr>
          <w:rFonts w:ascii="Palatino Linotype" w:hAnsi="Palatino Linotype" w:cs="Arial"/>
          <w:b/>
          <w:snapToGrid w:val="0"/>
        </w:rPr>
        <w:t xml:space="preserve"> </w:t>
      </w:r>
      <w:r w:rsidRPr="00F12BFB">
        <w:rPr>
          <w:rFonts w:ascii="Palatino Linotype" w:hAnsi="Palatino Linotype" w:cs="Arial"/>
          <w:b/>
          <w:snapToGrid w:val="0"/>
        </w:rPr>
        <w:t>OBLIGADO</w:t>
      </w:r>
      <w:r w:rsidRPr="00F12BFB">
        <w:rPr>
          <w:rFonts w:ascii="Palatino Linotype" w:hAnsi="Palatino Linotype" w:cs="Arial"/>
        </w:rPr>
        <w:t>.</w:t>
      </w:r>
    </w:p>
    <w:p w14:paraId="5C6E587D" w14:textId="77777777" w:rsidR="0080652D" w:rsidRPr="00F12BFB" w:rsidRDefault="00AB4B9D" w:rsidP="0080652D">
      <w:pPr>
        <w:pStyle w:val="Prrafodelista"/>
        <w:widowControl w:val="0"/>
        <w:numPr>
          <w:ilvl w:val="0"/>
          <w:numId w:val="2"/>
        </w:numPr>
        <w:autoSpaceDE w:val="0"/>
        <w:autoSpaceDN w:val="0"/>
        <w:adjustRightInd w:val="0"/>
        <w:spacing w:before="240" w:after="100" w:afterAutospacing="1" w:line="360" w:lineRule="auto"/>
        <w:ind w:left="0" w:right="49" w:firstLine="0"/>
        <w:jc w:val="both"/>
        <w:rPr>
          <w:rFonts w:ascii="Palatino Linotype" w:hAnsi="Palatino Linotype" w:cs="Arial"/>
        </w:rPr>
      </w:pPr>
      <w:r w:rsidRPr="00F12BFB">
        <w:rPr>
          <w:rFonts w:ascii="Palatino Linotype" w:hAnsi="Palatino Linotype" w:cs="Arial"/>
          <w:b/>
        </w:rPr>
        <w:t>Oportunidad.</w:t>
      </w:r>
      <w:r w:rsidR="004232E6" w:rsidRPr="00F12BFB">
        <w:rPr>
          <w:rFonts w:ascii="Palatino Linotype" w:hAnsi="Palatino Linotype" w:cs="Arial"/>
          <w:b/>
        </w:rPr>
        <w:t xml:space="preserve"> </w:t>
      </w:r>
      <w:r w:rsidR="0080652D" w:rsidRPr="00F12BFB">
        <w:rPr>
          <w:rFonts w:ascii="Palatino Linotype" w:hAnsi="Palatino Linotype" w:cs="Arial"/>
        </w:rPr>
        <w:t xml:space="preserve">El recurso de revisión fue interpuesto dentro del plazo de quince días hábiles, contados a partir del día siguiente al en que </w:t>
      </w:r>
      <w:r w:rsidR="0080652D" w:rsidRPr="00F12BFB">
        <w:rPr>
          <w:rFonts w:ascii="Palatino Linotype" w:hAnsi="Palatino Linotype" w:cs="Arial"/>
          <w:b/>
        </w:rPr>
        <w:t xml:space="preserve">EL RECURRENTE </w:t>
      </w:r>
      <w:r w:rsidR="0080652D" w:rsidRPr="00F12BF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04592A6" w14:textId="77777777" w:rsidR="0080652D" w:rsidRPr="00F12BFB" w:rsidRDefault="0080652D" w:rsidP="00882481">
      <w:pPr>
        <w:ind w:left="720" w:right="709"/>
        <w:jc w:val="both"/>
        <w:rPr>
          <w:rFonts w:ascii="Palatino Linotype" w:hAnsi="Palatino Linotype" w:cs="Arial"/>
          <w:i/>
          <w:sz w:val="22"/>
        </w:rPr>
      </w:pPr>
      <w:r w:rsidRPr="00F12BFB">
        <w:rPr>
          <w:rFonts w:ascii="Palatino Linotype" w:hAnsi="Palatino Linotype" w:cs="Arial"/>
          <w:i/>
          <w:sz w:val="22"/>
        </w:rPr>
        <w:t>“</w:t>
      </w:r>
      <w:r w:rsidRPr="00F12BFB">
        <w:rPr>
          <w:rFonts w:ascii="Palatino Linotype" w:hAnsi="Palatino Linotype" w:cs="Arial"/>
          <w:b/>
          <w:i/>
          <w:sz w:val="22"/>
        </w:rPr>
        <w:t>Artículo 178.</w:t>
      </w:r>
      <w:r w:rsidRPr="00F12BF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467C41" w14:textId="77777777" w:rsidR="0080652D" w:rsidRPr="00F12BFB" w:rsidRDefault="0080652D" w:rsidP="00882481">
      <w:pPr>
        <w:ind w:left="720" w:right="709"/>
        <w:jc w:val="both"/>
        <w:rPr>
          <w:rFonts w:ascii="Palatino Linotype" w:hAnsi="Palatino Linotype" w:cs="Arial"/>
          <w:i/>
          <w:sz w:val="22"/>
        </w:rPr>
      </w:pPr>
      <w:r w:rsidRPr="00F12BF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2DF285" w14:textId="77777777" w:rsidR="0080652D" w:rsidRPr="00F12BFB" w:rsidRDefault="0080652D" w:rsidP="00882481">
      <w:pPr>
        <w:ind w:left="720" w:right="709"/>
        <w:jc w:val="both"/>
        <w:rPr>
          <w:rFonts w:ascii="Palatino Linotype" w:hAnsi="Palatino Linotype" w:cs="Arial"/>
          <w:i/>
          <w:sz w:val="22"/>
        </w:rPr>
      </w:pPr>
      <w:r w:rsidRPr="00F12BFB">
        <w:rPr>
          <w:rFonts w:ascii="Palatino Linotype" w:hAnsi="Palatino Linotype" w:cs="Arial"/>
          <w:i/>
          <w:sz w:val="22"/>
        </w:rPr>
        <w:t xml:space="preserve">En el caso de que se interponga ante la Unidad de Transparencia, ésta deberá remitir el recurso de revisión al Instituto a más tardar al día </w:t>
      </w:r>
      <w:r w:rsidRPr="00F12BFB">
        <w:rPr>
          <w:rFonts w:ascii="Palatino Linotype" w:hAnsi="Palatino Linotype" w:cs="Arial"/>
          <w:i/>
          <w:sz w:val="22"/>
          <w:lang w:eastAsia="es-MX"/>
        </w:rPr>
        <w:t>siguiente</w:t>
      </w:r>
      <w:r w:rsidRPr="00F12BFB">
        <w:rPr>
          <w:rFonts w:ascii="Palatino Linotype" w:hAnsi="Palatino Linotype" w:cs="Arial"/>
          <w:i/>
          <w:sz w:val="22"/>
        </w:rPr>
        <w:t xml:space="preserve"> de haberlo recibido.”</w:t>
      </w:r>
    </w:p>
    <w:p w14:paraId="1FBD8A85" w14:textId="719220B5" w:rsidR="0080652D" w:rsidRPr="00F12BFB" w:rsidRDefault="0080652D" w:rsidP="0080652D">
      <w:pPr>
        <w:spacing w:before="240" w:after="100" w:afterAutospacing="1" w:line="360" w:lineRule="auto"/>
        <w:jc w:val="both"/>
        <w:rPr>
          <w:rFonts w:ascii="Palatino Linotype" w:hAnsi="Palatino Linotype"/>
        </w:rPr>
      </w:pPr>
      <w:r w:rsidRPr="00F12BFB">
        <w:rPr>
          <w:rFonts w:ascii="Palatino Linotype" w:hAnsi="Palatino Linotype" w:cs="Arial"/>
        </w:rPr>
        <w:t xml:space="preserve">En esa tesitura, atendiendo a que </w:t>
      </w:r>
      <w:r w:rsidRPr="00F12BFB">
        <w:rPr>
          <w:rFonts w:ascii="Palatino Linotype" w:hAnsi="Palatino Linotype" w:cs="Arial"/>
          <w:b/>
        </w:rPr>
        <w:t>EL SUJETO OBLIGADO</w:t>
      </w:r>
      <w:r w:rsidRPr="00F12BFB">
        <w:rPr>
          <w:rFonts w:ascii="Palatino Linotype" w:hAnsi="Palatino Linotype" w:cs="Arial"/>
        </w:rPr>
        <w:t xml:space="preserve"> notificó la respuesta a la solicitud de acceso a la información pública el día</w:t>
      </w:r>
      <w:r w:rsidRPr="00F12BFB">
        <w:rPr>
          <w:rFonts w:ascii="Palatino Linotype" w:hAnsi="Palatino Linotype" w:cs="Arial"/>
          <w:b/>
        </w:rPr>
        <w:t xml:space="preserve"> veintiocho de febrero de dos mil diecinueve</w:t>
      </w:r>
      <w:r w:rsidRPr="00F12BFB">
        <w:rPr>
          <w:rFonts w:ascii="Palatino Linotype" w:hAnsi="Palatino Linotype" w:cs="Arial"/>
        </w:rPr>
        <w:t xml:space="preserve">; así, el plazo de quince días hábiles que el artículo 178 de la Ley de la materia otorga al </w:t>
      </w:r>
      <w:r w:rsidRPr="00F12BFB">
        <w:rPr>
          <w:rFonts w:ascii="Palatino Linotype" w:hAnsi="Palatino Linotype" w:cs="Arial"/>
          <w:b/>
        </w:rPr>
        <w:t>RECURRENTE</w:t>
      </w:r>
      <w:r w:rsidRPr="00F12BFB">
        <w:rPr>
          <w:rFonts w:ascii="Palatino Linotype" w:hAnsi="Palatino Linotype" w:cs="Arial"/>
        </w:rPr>
        <w:t xml:space="preserve"> para presentar el respectivo recurso de revisión, transcurrió del </w:t>
      </w:r>
      <w:r w:rsidRPr="00F12BFB">
        <w:rPr>
          <w:rFonts w:ascii="Palatino Linotype" w:hAnsi="Palatino Linotype" w:cs="Arial"/>
          <w:b/>
        </w:rPr>
        <w:t>cuatro al veinticinco de marzo de dos mil diecinueve</w:t>
      </w:r>
      <w:r w:rsidRPr="00F12BFB">
        <w:rPr>
          <w:rFonts w:ascii="Palatino Linotype" w:hAnsi="Palatino Linotype" w:cs="Arial"/>
        </w:rPr>
        <w:t xml:space="preserve">, sin contemplar en el cómputo los días dos, tres, nueve, diez, dieciséis, diecisiete, veintitrés y veinticuatro de marzo de dos mil diecinueve, por corresponder a sábados y domingos, considerados como días inhábiles, en términos del artículo 3, fracción X de la </w:t>
      </w:r>
      <w:r w:rsidRPr="00F12BFB">
        <w:rPr>
          <w:rFonts w:ascii="Palatino Linotype" w:hAnsi="Palatino Linotype"/>
        </w:rPr>
        <w:t xml:space="preserve">Ley de </w:t>
      </w:r>
      <w:r w:rsidRPr="00F12BFB">
        <w:rPr>
          <w:rFonts w:ascii="Palatino Linotype" w:hAnsi="Palatino Linotype"/>
        </w:rPr>
        <w:lastRenderedPageBreak/>
        <w:t>Transparencia y Acceso a la Información Pública del Estado de México y Municipios; así como, los días uno y dieciocho de marzo por ser considerados como suspensión de labores, en términos de lo dispuesto por el Calendario Oficial en Materia de Transparencia, Acceso a la Información Pública y Protección de Datos Personales del Estado de México y Municipios, para el año dos mil diecinueve y enero de dos mil veinte, publicado en el Periódico Oficial “</w:t>
      </w:r>
      <w:r w:rsidRPr="00F12BFB">
        <w:rPr>
          <w:rFonts w:ascii="Palatino Linotype" w:hAnsi="Palatino Linotype"/>
          <w:i/>
        </w:rPr>
        <w:t>Gaceta del Gobierno</w:t>
      </w:r>
      <w:r w:rsidRPr="00F12BFB">
        <w:rPr>
          <w:rFonts w:ascii="Palatino Linotype" w:hAnsi="Palatino Linotype"/>
        </w:rPr>
        <w:t>” el diecinueve de diciembre de dos mil dieciocho.</w:t>
      </w:r>
    </w:p>
    <w:p w14:paraId="4577DE9E" w14:textId="3356B3A4" w:rsidR="0080652D" w:rsidRPr="00F12BFB" w:rsidRDefault="0080652D" w:rsidP="0080652D">
      <w:pPr>
        <w:spacing w:before="240" w:after="100" w:afterAutospacing="1" w:line="360" w:lineRule="auto"/>
        <w:jc w:val="both"/>
        <w:rPr>
          <w:rFonts w:ascii="Palatino Linotype" w:hAnsi="Palatino Linotype" w:cs="Arial"/>
        </w:rPr>
      </w:pPr>
      <w:r w:rsidRPr="00F12BFB">
        <w:rPr>
          <w:rFonts w:ascii="Palatino Linotype" w:hAnsi="Palatino Linotype" w:cs="Arial"/>
        </w:rPr>
        <w:t>En ese tenor, si el recurso de revisión que nos ocupa, se interpuso el</w:t>
      </w:r>
      <w:r w:rsidRPr="00F12BFB">
        <w:rPr>
          <w:rFonts w:ascii="Palatino Linotype" w:hAnsi="Palatino Linotype" w:cs="Arial"/>
          <w:b/>
        </w:rPr>
        <w:t xml:space="preserve"> </w:t>
      </w:r>
      <w:r w:rsidRPr="00F12BFB">
        <w:rPr>
          <w:rFonts w:ascii="Palatino Linotype" w:hAnsi="Palatino Linotype" w:cs="Arial"/>
          <w:b/>
          <w:u w:val="single"/>
        </w:rPr>
        <w:t>cuatro de marzo de dos mil diecinueve</w:t>
      </w:r>
      <w:r w:rsidRPr="00F12BFB">
        <w:rPr>
          <w:rFonts w:ascii="Palatino Linotype" w:hAnsi="Palatino Linotype" w:cs="Arial"/>
        </w:rPr>
        <w:t>, éste se encuentra dentro de los márgenes temporales previstos en el precepto legal citado en el párrafo anterior y, por tanto, su interposición se considera oportuna.</w:t>
      </w:r>
    </w:p>
    <w:p w14:paraId="34E5E2E4" w14:textId="28336C21" w:rsidR="00D15005" w:rsidRPr="00F12BFB" w:rsidRDefault="00AB4B9D" w:rsidP="0080652D">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b/>
        </w:rPr>
      </w:pPr>
      <w:r w:rsidRPr="00F12BFB">
        <w:rPr>
          <w:rFonts w:ascii="Palatino Linotype" w:hAnsi="Palatino Linotype" w:cs="Arial"/>
          <w:b/>
        </w:rPr>
        <w:t>Procedibilidad.</w:t>
      </w:r>
      <w:r w:rsidR="004232E6" w:rsidRPr="00F12BFB">
        <w:rPr>
          <w:rFonts w:ascii="Palatino Linotype" w:hAnsi="Palatino Linotype" w:cs="Arial"/>
          <w:b/>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rPr>
        <w:t>análisis</w:t>
      </w:r>
      <w:r w:rsidR="004232E6" w:rsidRPr="00F12BFB">
        <w:rPr>
          <w:rFonts w:ascii="Palatino Linotype" w:hAnsi="Palatino Linotype" w:cs="Arial"/>
        </w:rPr>
        <w:t xml:space="preserve"> </w:t>
      </w:r>
      <w:r w:rsidRPr="00F12BFB">
        <w:rPr>
          <w:rFonts w:ascii="Palatino Linotype" w:hAnsi="Palatino Linotype" w:cs="Arial"/>
        </w:rPr>
        <w:t>efectuado,</w:t>
      </w:r>
      <w:r w:rsidR="004232E6" w:rsidRPr="00F12BFB">
        <w:rPr>
          <w:rFonts w:ascii="Palatino Linotype" w:hAnsi="Palatino Linotype" w:cs="Arial"/>
        </w:rPr>
        <w:t xml:space="preserve"> </w:t>
      </w:r>
      <w:r w:rsidRPr="00F12BFB">
        <w:rPr>
          <w:rFonts w:ascii="Palatino Linotype" w:hAnsi="Palatino Linotype" w:cs="Arial"/>
        </w:rPr>
        <w:t>se</w:t>
      </w:r>
      <w:r w:rsidR="004232E6" w:rsidRPr="00F12BFB">
        <w:rPr>
          <w:rFonts w:ascii="Palatino Linotype" w:hAnsi="Palatino Linotype" w:cs="Arial"/>
        </w:rPr>
        <w:t xml:space="preserve"> </w:t>
      </w:r>
      <w:r w:rsidRPr="00F12BFB">
        <w:rPr>
          <w:rFonts w:ascii="Palatino Linotype" w:hAnsi="Palatino Linotype" w:cs="Arial"/>
        </w:rPr>
        <w:t>advierte</w:t>
      </w:r>
      <w:r w:rsidR="004232E6" w:rsidRPr="00F12BFB">
        <w:rPr>
          <w:rFonts w:ascii="Palatino Linotype" w:hAnsi="Palatino Linotype" w:cs="Arial"/>
        </w:rPr>
        <w:t xml:space="preserve"> </w:t>
      </w:r>
      <w:r w:rsidRPr="00F12BFB">
        <w:rPr>
          <w:rFonts w:ascii="Palatino Linotype" w:hAnsi="Palatino Linotype" w:cs="Arial"/>
        </w:rPr>
        <w:t>que</w:t>
      </w:r>
      <w:r w:rsidR="004232E6" w:rsidRPr="00F12BFB">
        <w:rPr>
          <w:rFonts w:ascii="Palatino Linotype" w:hAnsi="Palatino Linotype" w:cs="Arial"/>
        </w:rPr>
        <w:t xml:space="preserve"> </w:t>
      </w:r>
      <w:r w:rsidRPr="00F12BFB">
        <w:rPr>
          <w:rFonts w:ascii="Palatino Linotype" w:hAnsi="Palatino Linotype" w:cs="Arial"/>
        </w:rPr>
        <w:t>resulta</w:t>
      </w:r>
      <w:r w:rsidR="004232E6" w:rsidRPr="00F12BFB">
        <w:rPr>
          <w:rFonts w:ascii="Palatino Linotype" w:hAnsi="Palatino Linotype" w:cs="Arial"/>
        </w:rPr>
        <w:t xml:space="preserve"> </w:t>
      </w:r>
      <w:r w:rsidRPr="00F12BFB">
        <w:rPr>
          <w:rFonts w:ascii="Palatino Linotype" w:hAnsi="Palatino Linotype" w:cs="Arial"/>
        </w:rPr>
        <w:t>procedente</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cs="Arial"/>
        </w:rPr>
        <w:t>interposición</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rPr>
        <w:t>recurso</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se</w:t>
      </w:r>
      <w:r w:rsidR="004232E6" w:rsidRPr="00F12BFB">
        <w:rPr>
          <w:rFonts w:ascii="Palatino Linotype" w:hAnsi="Palatino Linotype" w:cs="Arial"/>
        </w:rPr>
        <w:t xml:space="preserve"> </w:t>
      </w:r>
      <w:r w:rsidRPr="00F12BFB">
        <w:rPr>
          <w:rFonts w:ascii="Palatino Linotype" w:hAnsi="Palatino Linotype" w:cs="Arial"/>
        </w:rPr>
        <w:t>concluye</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cs="Arial"/>
        </w:rPr>
        <w:t>acreditación</w:t>
      </w:r>
      <w:r w:rsidR="004232E6" w:rsidRPr="00F12BFB">
        <w:rPr>
          <w:rFonts w:ascii="Palatino Linotype" w:hAnsi="Palatino Linotype" w:cs="Arial"/>
        </w:rPr>
        <w:t xml:space="preserve"> </w:t>
      </w:r>
      <w:r w:rsidRPr="00F12BFB">
        <w:rPr>
          <w:rFonts w:ascii="Palatino Linotype" w:hAnsi="Palatino Linotype" w:cs="Arial"/>
        </w:rPr>
        <w:t>plena</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todos</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cada</w:t>
      </w:r>
      <w:r w:rsidR="004232E6" w:rsidRPr="00F12BFB">
        <w:rPr>
          <w:rFonts w:ascii="Palatino Linotype" w:hAnsi="Palatino Linotype" w:cs="Arial"/>
        </w:rPr>
        <w:t xml:space="preserve"> </w:t>
      </w:r>
      <w:r w:rsidRPr="00F12BFB">
        <w:rPr>
          <w:rFonts w:ascii="Palatino Linotype" w:hAnsi="Palatino Linotype" w:cs="Arial"/>
        </w:rPr>
        <w:t>uno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los</w:t>
      </w:r>
      <w:r w:rsidR="004232E6" w:rsidRPr="00F12BFB">
        <w:rPr>
          <w:rFonts w:ascii="Palatino Linotype" w:hAnsi="Palatino Linotype" w:cs="Arial"/>
        </w:rPr>
        <w:t xml:space="preserve"> </w:t>
      </w:r>
      <w:r w:rsidRPr="00F12BFB">
        <w:rPr>
          <w:rFonts w:ascii="Palatino Linotype" w:hAnsi="Palatino Linotype" w:cs="Arial"/>
        </w:rPr>
        <w:t>elementos</w:t>
      </w:r>
      <w:r w:rsidR="004232E6" w:rsidRPr="00F12BFB">
        <w:rPr>
          <w:rFonts w:ascii="Palatino Linotype" w:hAnsi="Palatino Linotype" w:cs="Arial"/>
        </w:rPr>
        <w:t xml:space="preserve"> </w:t>
      </w:r>
      <w:r w:rsidRPr="00F12BFB">
        <w:rPr>
          <w:rFonts w:ascii="Palatino Linotype" w:hAnsi="Palatino Linotype" w:cs="Arial"/>
        </w:rPr>
        <w:t>formales</w:t>
      </w:r>
      <w:r w:rsidR="004232E6" w:rsidRPr="00F12BFB">
        <w:rPr>
          <w:rFonts w:ascii="Palatino Linotype" w:hAnsi="Palatino Linotype" w:cs="Arial"/>
        </w:rPr>
        <w:t xml:space="preserve"> </w:t>
      </w:r>
      <w:r w:rsidRPr="00F12BFB">
        <w:rPr>
          <w:rFonts w:ascii="Palatino Linotype" w:hAnsi="Palatino Linotype" w:cs="Arial"/>
        </w:rPr>
        <w:t>exigidos</w:t>
      </w:r>
      <w:r w:rsidR="004232E6" w:rsidRPr="00F12BFB">
        <w:rPr>
          <w:rFonts w:ascii="Palatino Linotype" w:hAnsi="Palatino Linotype" w:cs="Arial"/>
        </w:rPr>
        <w:t xml:space="preserve"> </w:t>
      </w:r>
      <w:r w:rsidRPr="00F12BFB">
        <w:rPr>
          <w:rFonts w:ascii="Palatino Linotype" w:hAnsi="Palatino Linotype" w:cs="Arial"/>
        </w:rPr>
        <w:t>por</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artículo</w:t>
      </w:r>
      <w:r w:rsidR="004232E6" w:rsidRPr="00F12BFB">
        <w:rPr>
          <w:rFonts w:ascii="Palatino Linotype" w:hAnsi="Palatino Linotype" w:cs="Arial"/>
        </w:rPr>
        <w:t xml:space="preserve"> </w:t>
      </w:r>
      <w:r w:rsidRPr="00F12BFB">
        <w:rPr>
          <w:rFonts w:ascii="Palatino Linotype" w:hAnsi="Palatino Linotype" w:cs="Arial"/>
        </w:rPr>
        <w:t>180</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la</w:t>
      </w:r>
      <w:r w:rsidR="004232E6" w:rsidRPr="00F12BFB">
        <w:rPr>
          <w:rFonts w:ascii="Palatino Linotype" w:hAnsi="Palatino Linotype" w:cs="Arial"/>
        </w:rPr>
        <w:t xml:space="preserve"> </w:t>
      </w:r>
      <w:r w:rsidRPr="00F12BFB">
        <w:rPr>
          <w:rFonts w:ascii="Palatino Linotype" w:hAnsi="Palatino Linotype"/>
        </w:rPr>
        <w:t>Ley</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Transparencia</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Acceso</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la</w:t>
      </w:r>
      <w:r w:rsidR="004232E6" w:rsidRPr="00F12BFB">
        <w:rPr>
          <w:rFonts w:ascii="Palatino Linotype" w:hAnsi="Palatino Linotype"/>
        </w:rPr>
        <w:t xml:space="preserve"> </w:t>
      </w:r>
      <w:r w:rsidRPr="00F12BFB">
        <w:rPr>
          <w:rFonts w:ascii="Palatino Linotype" w:hAnsi="Palatino Linotype"/>
        </w:rPr>
        <w:t>Información</w:t>
      </w:r>
      <w:r w:rsidR="004232E6" w:rsidRPr="00F12BFB">
        <w:rPr>
          <w:rFonts w:ascii="Palatino Linotype" w:hAnsi="Palatino Linotype"/>
        </w:rPr>
        <w:t xml:space="preserve"> </w:t>
      </w:r>
      <w:r w:rsidRPr="00F12BFB">
        <w:rPr>
          <w:rFonts w:ascii="Palatino Linotype" w:hAnsi="Palatino Linotype"/>
        </w:rPr>
        <w:t>Pública</w:t>
      </w:r>
      <w:r w:rsidR="004232E6" w:rsidRPr="00F12BFB">
        <w:rPr>
          <w:rFonts w:ascii="Palatino Linotype" w:hAnsi="Palatino Linotype"/>
        </w:rPr>
        <w:t xml:space="preserve"> </w:t>
      </w:r>
      <w:r w:rsidRPr="00F12BFB">
        <w:rPr>
          <w:rFonts w:ascii="Palatino Linotype" w:hAnsi="Palatino Linotype"/>
        </w:rPr>
        <w:t>del</w:t>
      </w:r>
      <w:r w:rsidR="004232E6" w:rsidRPr="00F12BFB">
        <w:rPr>
          <w:rFonts w:ascii="Palatino Linotype" w:hAnsi="Palatino Linotype"/>
        </w:rPr>
        <w:t xml:space="preserve"> </w:t>
      </w:r>
      <w:r w:rsidRPr="00F12BFB">
        <w:rPr>
          <w:rFonts w:ascii="Palatino Linotype" w:hAnsi="Palatino Linotype"/>
        </w:rPr>
        <w:t>Estado</w:t>
      </w:r>
      <w:r w:rsidR="004232E6" w:rsidRPr="00F12BFB">
        <w:rPr>
          <w:rFonts w:ascii="Palatino Linotype" w:hAnsi="Palatino Linotype"/>
        </w:rPr>
        <w:t xml:space="preserve"> </w:t>
      </w:r>
      <w:r w:rsidRPr="00F12BFB">
        <w:rPr>
          <w:rFonts w:ascii="Palatino Linotype" w:hAnsi="Palatino Linotype"/>
        </w:rPr>
        <w:t>de</w:t>
      </w:r>
      <w:r w:rsidR="004232E6" w:rsidRPr="00F12BFB">
        <w:rPr>
          <w:rFonts w:ascii="Palatino Linotype" w:hAnsi="Palatino Linotype"/>
        </w:rPr>
        <w:t xml:space="preserve"> </w:t>
      </w:r>
      <w:r w:rsidRPr="00F12BFB">
        <w:rPr>
          <w:rFonts w:ascii="Palatino Linotype" w:hAnsi="Palatino Linotype"/>
        </w:rPr>
        <w:t>México</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Municipios,</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Pr="00F12BFB">
        <w:rPr>
          <w:rFonts w:ascii="Palatino Linotype" w:hAnsi="Palatino Linotype"/>
        </w:rPr>
        <w:t>atención</w:t>
      </w:r>
      <w:r w:rsidR="004232E6" w:rsidRPr="00F12BFB">
        <w:rPr>
          <w:rFonts w:ascii="Palatino Linotype" w:hAnsi="Palatino Linotype"/>
        </w:rPr>
        <w:t xml:space="preserve"> </w:t>
      </w:r>
      <w:r w:rsidRPr="00F12BFB">
        <w:rPr>
          <w:rFonts w:ascii="Palatino Linotype" w:hAnsi="Palatino Linotype"/>
        </w:rPr>
        <w:t>a</w:t>
      </w:r>
      <w:r w:rsidR="004232E6" w:rsidRPr="00F12BFB">
        <w:rPr>
          <w:rFonts w:ascii="Palatino Linotype" w:hAnsi="Palatino Linotype"/>
        </w:rPr>
        <w:t xml:space="preserve"> </w:t>
      </w:r>
      <w:r w:rsidRPr="00F12BFB">
        <w:rPr>
          <w:rFonts w:ascii="Palatino Linotype" w:hAnsi="Palatino Linotype"/>
        </w:rPr>
        <w:t>que</w:t>
      </w:r>
      <w:r w:rsidR="004232E6" w:rsidRPr="00F12BFB">
        <w:rPr>
          <w:rFonts w:ascii="Palatino Linotype" w:hAnsi="Palatino Linotype"/>
        </w:rPr>
        <w:t xml:space="preserve"> </w:t>
      </w:r>
      <w:r w:rsidRPr="00F12BFB">
        <w:rPr>
          <w:rFonts w:ascii="Palatino Linotype" w:hAnsi="Palatino Linotype"/>
        </w:rPr>
        <w:t>fue</w:t>
      </w:r>
      <w:r w:rsidR="004232E6" w:rsidRPr="00F12BFB">
        <w:rPr>
          <w:rFonts w:ascii="Palatino Linotype" w:hAnsi="Palatino Linotype"/>
        </w:rPr>
        <w:t xml:space="preserve"> </w:t>
      </w:r>
      <w:r w:rsidRPr="00F12BFB">
        <w:rPr>
          <w:rFonts w:ascii="Palatino Linotype" w:hAnsi="Palatino Linotype"/>
        </w:rPr>
        <w:t>presentado</w:t>
      </w:r>
      <w:r w:rsidR="004232E6" w:rsidRPr="00F12BFB">
        <w:rPr>
          <w:rFonts w:ascii="Palatino Linotype" w:hAnsi="Palatino Linotype"/>
        </w:rPr>
        <w:t xml:space="preserve"> </w:t>
      </w:r>
      <w:r w:rsidRPr="00F12BFB">
        <w:rPr>
          <w:rFonts w:ascii="Palatino Linotype" w:hAnsi="Palatino Linotype"/>
        </w:rPr>
        <w:t>mediante</w:t>
      </w:r>
      <w:r w:rsidR="004232E6" w:rsidRPr="00F12BFB">
        <w:rPr>
          <w:rFonts w:ascii="Palatino Linotype" w:hAnsi="Palatino Linotype"/>
        </w:rPr>
        <w:t xml:space="preserve"> </w:t>
      </w:r>
      <w:r w:rsidRPr="00F12BFB">
        <w:rPr>
          <w:rFonts w:ascii="Palatino Linotype" w:hAnsi="Palatino Linotype"/>
        </w:rPr>
        <w:t>el</w:t>
      </w:r>
      <w:r w:rsidR="004232E6" w:rsidRPr="00F12BFB">
        <w:rPr>
          <w:rFonts w:ascii="Palatino Linotype" w:hAnsi="Palatino Linotype"/>
        </w:rPr>
        <w:t xml:space="preserve"> </w:t>
      </w:r>
      <w:r w:rsidRPr="00F12BFB">
        <w:rPr>
          <w:rFonts w:ascii="Palatino Linotype" w:hAnsi="Palatino Linotype"/>
        </w:rPr>
        <w:t>formato</w:t>
      </w:r>
      <w:r w:rsidR="004232E6" w:rsidRPr="00F12BFB">
        <w:rPr>
          <w:rFonts w:ascii="Palatino Linotype" w:hAnsi="Palatino Linotype"/>
        </w:rPr>
        <w:t xml:space="preserve"> </w:t>
      </w:r>
      <w:r w:rsidRPr="00F12BFB">
        <w:rPr>
          <w:rFonts w:ascii="Palatino Linotype" w:hAnsi="Palatino Linotype"/>
        </w:rPr>
        <w:t>visible</w:t>
      </w:r>
      <w:r w:rsidR="004232E6" w:rsidRPr="00F12BFB">
        <w:rPr>
          <w:rFonts w:ascii="Palatino Linotype" w:hAnsi="Palatino Linotype"/>
        </w:rPr>
        <w:t xml:space="preserve"> </w:t>
      </w:r>
      <w:r w:rsidRPr="00F12BFB">
        <w:rPr>
          <w:rFonts w:ascii="Palatino Linotype" w:hAnsi="Palatino Linotype"/>
        </w:rPr>
        <w:t>en</w:t>
      </w:r>
      <w:r w:rsidR="004232E6" w:rsidRPr="00F12BFB">
        <w:rPr>
          <w:rFonts w:ascii="Palatino Linotype" w:hAnsi="Palatino Linotype"/>
        </w:rPr>
        <w:t xml:space="preserve"> </w:t>
      </w:r>
      <w:r w:rsidR="00546E8B" w:rsidRPr="00F12BFB">
        <w:rPr>
          <w:rFonts w:ascii="Palatino Linotype" w:hAnsi="Palatino Linotype"/>
          <w:b/>
        </w:rPr>
        <w:t>EL SAIMEX</w:t>
      </w:r>
      <w:r w:rsidRPr="00F12BFB">
        <w:rPr>
          <w:rFonts w:ascii="Palatino Linotype" w:hAnsi="Palatino Linotype"/>
          <w:b/>
        </w:rPr>
        <w:t>.</w:t>
      </w:r>
    </w:p>
    <w:p w14:paraId="0D89101C" w14:textId="63BD1B62" w:rsidR="0080652D" w:rsidRPr="00F12BFB" w:rsidRDefault="004232E6" w:rsidP="004416EA">
      <w:pPr>
        <w:pStyle w:val="Prrafodelista"/>
        <w:widowControl w:val="0"/>
        <w:numPr>
          <w:ilvl w:val="0"/>
          <w:numId w:val="2"/>
        </w:numPr>
        <w:autoSpaceDE w:val="0"/>
        <w:autoSpaceDN w:val="0"/>
        <w:adjustRightInd w:val="0"/>
        <w:spacing w:before="100" w:beforeAutospacing="1" w:after="100" w:afterAutospacing="1" w:line="360" w:lineRule="auto"/>
        <w:ind w:left="0" w:firstLine="0"/>
        <w:jc w:val="both"/>
        <w:rPr>
          <w:rFonts w:ascii="Palatino Linotype" w:eastAsia="Calibri" w:hAnsi="Palatino Linotype" w:cs="Arial"/>
        </w:rPr>
      </w:pPr>
      <w:r w:rsidRPr="00F12BFB">
        <w:rPr>
          <w:rFonts w:ascii="Palatino Linotype" w:hAnsi="Palatino Linotype" w:cs="Arial"/>
          <w:b/>
        </w:rPr>
        <w:t>Estudio y resolución del asunto.</w:t>
      </w:r>
      <w:r w:rsidR="00D15005" w:rsidRPr="00F12BFB">
        <w:rPr>
          <w:rFonts w:ascii="Palatino Linotype" w:hAnsi="Palatino Linotype" w:cs="Arial"/>
          <w:b/>
        </w:rPr>
        <w:t xml:space="preserve"> </w:t>
      </w:r>
      <w:r w:rsidR="008834BC" w:rsidRPr="00F12BFB">
        <w:rPr>
          <w:rFonts w:ascii="Palatino Linotype" w:eastAsia="Calibri" w:hAnsi="Palatino Linotype" w:cs="Arial"/>
        </w:rPr>
        <w:t xml:space="preserve">Tal y como quedó precisado en los resultandos de la presente resolución, el particular requirió del </w:t>
      </w:r>
      <w:r w:rsidR="008834BC" w:rsidRPr="00F12BFB">
        <w:rPr>
          <w:rFonts w:ascii="Palatino Linotype" w:eastAsia="Calibri" w:hAnsi="Palatino Linotype" w:cs="Arial"/>
          <w:b/>
        </w:rPr>
        <w:t>SUJETO OBLIGADO</w:t>
      </w:r>
      <w:r w:rsidR="008834BC" w:rsidRPr="00F12BFB">
        <w:rPr>
          <w:rFonts w:ascii="Palatino Linotype" w:eastAsia="Calibri" w:hAnsi="Palatino Linotype" w:cs="Arial"/>
        </w:rPr>
        <w:t>, previo desahogo de una aclaración, los documentos donde conste la autorización del cambio de un medidor de luz eléctrica que estaba a su nombre, manifestando el nombre de la persona que, según su dicho, quedó como la titular del servicio de energía eléctrica y el número de dicho servicio.</w:t>
      </w:r>
    </w:p>
    <w:p w14:paraId="5E3BB426" w14:textId="027CC10D" w:rsidR="0080652D" w:rsidRPr="00F12BFB" w:rsidRDefault="008834BC"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 xml:space="preserve">Al respecto, </w:t>
      </w:r>
      <w:r w:rsidRPr="00F12BFB">
        <w:rPr>
          <w:rFonts w:ascii="Palatino Linotype" w:eastAsia="Calibri" w:hAnsi="Palatino Linotype" w:cs="Arial"/>
          <w:b/>
        </w:rPr>
        <w:t>EL SUJETO OBLIGADO</w:t>
      </w:r>
      <w:r w:rsidRPr="00F12BFB">
        <w:rPr>
          <w:rFonts w:ascii="Palatino Linotype" w:eastAsia="Calibri" w:hAnsi="Palatino Linotype" w:cs="Arial"/>
        </w:rPr>
        <w:t xml:space="preserve"> respondió al particular que no contaba con la </w:t>
      </w:r>
      <w:r w:rsidRPr="00F12BFB">
        <w:rPr>
          <w:rFonts w:ascii="Palatino Linotype" w:eastAsia="Calibri" w:hAnsi="Palatino Linotype" w:cs="Arial"/>
        </w:rPr>
        <w:lastRenderedPageBreak/>
        <w:t>información solicitada pues ésta no era de su competencia; por ello, le sugirió dirigir su petición a la Comisión Federal de Electricidad (CFE).</w:t>
      </w:r>
    </w:p>
    <w:p w14:paraId="323FBE50" w14:textId="0DCD091A" w:rsidR="00F93E18" w:rsidRPr="00F12BFB" w:rsidRDefault="008834BC" w:rsidP="00F93E1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 xml:space="preserve">Inconforme con dicha respuesta el hoy </w:t>
      </w:r>
      <w:r w:rsidRPr="00F12BFB">
        <w:rPr>
          <w:rFonts w:ascii="Palatino Linotype" w:eastAsia="Calibri" w:hAnsi="Palatino Linotype" w:cs="Arial"/>
          <w:b/>
        </w:rPr>
        <w:t>RECURRENTE</w:t>
      </w:r>
      <w:r w:rsidRPr="00F12BFB">
        <w:rPr>
          <w:rFonts w:ascii="Palatino Linotype" w:eastAsia="Calibri" w:hAnsi="Palatino Linotype" w:cs="Arial"/>
        </w:rPr>
        <w:t xml:space="preserve"> interpuso el medio de defensa de análisis</w:t>
      </w:r>
      <w:r w:rsidR="00F93E18" w:rsidRPr="00F12BFB">
        <w:rPr>
          <w:rFonts w:ascii="Palatino Linotype" w:eastAsia="Calibri" w:hAnsi="Palatino Linotype" w:cs="Arial"/>
        </w:rPr>
        <w:t xml:space="preserve">, en el cual argumentó que requirió del </w:t>
      </w:r>
      <w:r w:rsidR="00F93E18" w:rsidRPr="00F12BFB">
        <w:rPr>
          <w:rFonts w:ascii="Palatino Linotype" w:eastAsia="Calibri" w:hAnsi="Palatino Linotype" w:cs="Arial"/>
          <w:b/>
        </w:rPr>
        <w:t>SUJETO OBLIGADO</w:t>
      </w:r>
      <w:r w:rsidR="00F93E18" w:rsidRPr="00F12BFB">
        <w:rPr>
          <w:rFonts w:ascii="Palatino Linotype" w:eastAsia="Calibri" w:hAnsi="Palatino Linotype" w:cs="Arial"/>
        </w:rPr>
        <w:t xml:space="preserve"> los documentos donde consta</w:t>
      </w:r>
      <w:r w:rsidR="00FD51D7" w:rsidRPr="00F12BFB">
        <w:rPr>
          <w:rFonts w:ascii="Palatino Linotype" w:eastAsia="Calibri" w:hAnsi="Palatino Linotype" w:cs="Arial"/>
        </w:rPr>
        <w:t>ra</w:t>
      </w:r>
      <w:r w:rsidR="00F93E18" w:rsidRPr="00F12BFB">
        <w:rPr>
          <w:rFonts w:ascii="Palatino Linotype" w:eastAsia="Calibri" w:hAnsi="Palatino Linotype" w:cs="Arial"/>
        </w:rPr>
        <w:t xml:space="preserve"> la autorización para dar de alta el servicio de luz.</w:t>
      </w:r>
    </w:p>
    <w:p w14:paraId="33AC8CBD" w14:textId="59CF1AE9" w:rsidR="00F93E18" w:rsidRPr="00F12BFB" w:rsidRDefault="00F93E18" w:rsidP="00F93E18">
      <w:pPr>
        <w:pStyle w:val="Prrafodelista"/>
        <w:widowControl w:val="0"/>
        <w:autoSpaceDE w:val="0"/>
        <w:autoSpaceDN w:val="0"/>
        <w:adjustRightInd w:val="0"/>
        <w:spacing w:before="240" w:after="240" w:line="360" w:lineRule="auto"/>
        <w:ind w:left="0"/>
        <w:jc w:val="both"/>
        <w:rPr>
          <w:rFonts w:ascii="Palatino Linotype" w:hAnsi="Palatino Linotype"/>
          <w:lang w:eastAsia="es-MX"/>
        </w:rPr>
      </w:pPr>
      <w:r w:rsidRPr="00F12BFB">
        <w:rPr>
          <w:rFonts w:ascii="Palatino Linotype" w:eastAsia="Calibri" w:hAnsi="Palatino Linotype" w:cs="Arial"/>
        </w:rPr>
        <w:t xml:space="preserve">Asimismo, manifestó que </w:t>
      </w:r>
      <w:r w:rsidRPr="00F12BFB">
        <w:rPr>
          <w:rFonts w:ascii="Palatino Linotype" w:eastAsia="Calibri" w:hAnsi="Palatino Linotype" w:cs="Arial"/>
          <w:i/>
          <w:sz w:val="22"/>
        </w:rPr>
        <w:t>“</w:t>
      </w:r>
      <w:r w:rsidRPr="00F12BFB">
        <w:rPr>
          <w:rFonts w:ascii="Palatino Linotype" w:hAnsi="Palatino Linotype"/>
          <w:i/>
          <w:sz w:val="22"/>
          <w:lang w:eastAsia="es-MX"/>
        </w:rPr>
        <w:t>ME COMENTARON QUE USTEDES ME LO MANDABAN PARA EVITAR IR, HASTA VILLA DEL CARBON,..Y ME COMENTA QUE NO LES COMPETE ENTONCES</w:t>
      </w:r>
      <w:proofErr w:type="gramStart"/>
      <w:r w:rsidRPr="00F12BFB">
        <w:rPr>
          <w:rFonts w:ascii="Palatino Linotype" w:hAnsi="Palatino Linotype"/>
          <w:i/>
          <w:sz w:val="22"/>
          <w:lang w:eastAsia="es-MX"/>
        </w:rPr>
        <w:t>,QUE</w:t>
      </w:r>
      <w:proofErr w:type="gramEnd"/>
      <w:r w:rsidRPr="00F12BFB">
        <w:rPr>
          <w:rFonts w:ascii="Palatino Linotype" w:hAnsi="Palatino Linotype"/>
          <w:i/>
          <w:sz w:val="22"/>
          <w:lang w:eastAsia="es-MX"/>
        </w:rPr>
        <w:t xml:space="preserve"> ME RECOMIENDAN HACER…” (Sic)</w:t>
      </w:r>
      <w:r w:rsidR="00882481" w:rsidRPr="00F12BFB">
        <w:rPr>
          <w:rFonts w:ascii="Palatino Linotype" w:hAnsi="Palatino Linotype"/>
          <w:i/>
          <w:sz w:val="22"/>
          <w:lang w:eastAsia="es-MX"/>
        </w:rPr>
        <w:t xml:space="preserve">. </w:t>
      </w:r>
      <w:r w:rsidR="00882481" w:rsidRPr="00F12BFB">
        <w:rPr>
          <w:rFonts w:ascii="Palatino Linotype" w:hAnsi="Palatino Linotype"/>
          <w:lang w:eastAsia="es-MX"/>
        </w:rPr>
        <w:t xml:space="preserve">Expresiones que se analizarán </w:t>
      </w:r>
      <w:r w:rsidR="00FD51D7" w:rsidRPr="00F12BFB">
        <w:rPr>
          <w:rFonts w:ascii="Palatino Linotype" w:hAnsi="Palatino Linotype"/>
          <w:lang w:eastAsia="es-MX"/>
        </w:rPr>
        <w:t>más adelante</w:t>
      </w:r>
      <w:r w:rsidR="00882481" w:rsidRPr="00F12BFB">
        <w:rPr>
          <w:rFonts w:ascii="Palatino Linotype" w:hAnsi="Palatino Linotype"/>
          <w:lang w:eastAsia="es-MX"/>
        </w:rPr>
        <w:t>.</w:t>
      </w:r>
    </w:p>
    <w:p w14:paraId="111D33CA" w14:textId="04CC517A" w:rsidR="0080652D" w:rsidRPr="00F12BFB" w:rsidRDefault="00F93E18"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 xml:space="preserve">Posteriormente, </w:t>
      </w:r>
      <w:r w:rsidRPr="00F12BFB">
        <w:rPr>
          <w:rFonts w:ascii="Palatino Linotype" w:eastAsia="Calibri" w:hAnsi="Palatino Linotype" w:cs="Arial"/>
          <w:b/>
        </w:rPr>
        <w:t>EL SUJETO OBLIGADO</w:t>
      </w:r>
      <w:r w:rsidRPr="00F12BFB">
        <w:rPr>
          <w:rFonts w:ascii="Palatino Linotype" w:eastAsia="Calibri" w:hAnsi="Palatino Linotype" w:cs="Arial"/>
        </w:rPr>
        <w:t xml:space="preserve"> rindió su Informe Justificado, en el cual reiteró su respuesta, manifestando que no le compete poseer la información solicitada debido a que son dos instituciones diferentes; por lo que</w:t>
      </w:r>
      <w:r w:rsidR="00882481" w:rsidRPr="00F12BFB">
        <w:rPr>
          <w:rFonts w:ascii="Palatino Linotype" w:eastAsia="Calibri" w:hAnsi="Palatino Linotype" w:cs="Arial"/>
        </w:rPr>
        <w:t>,</w:t>
      </w:r>
      <w:r w:rsidRPr="00F12BFB">
        <w:rPr>
          <w:rFonts w:ascii="Palatino Linotype" w:eastAsia="Calibri" w:hAnsi="Palatino Linotype" w:cs="Arial"/>
        </w:rPr>
        <w:t xml:space="preserve"> sugirió remitir la petición directamente a la CFE.</w:t>
      </w:r>
    </w:p>
    <w:p w14:paraId="285891D8" w14:textId="1F55234E" w:rsidR="0080652D" w:rsidRPr="00F12BFB" w:rsidRDefault="002C71E5"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 xml:space="preserve">Bajo ese contexto, este Instituto analizó la totalidad de constancias que obran en el expediente electrónico del </w:t>
      </w:r>
      <w:r w:rsidRPr="00F12BFB">
        <w:rPr>
          <w:rFonts w:ascii="Palatino Linotype" w:eastAsia="Calibri" w:hAnsi="Palatino Linotype" w:cs="Arial"/>
          <w:b/>
        </w:rPr>
        <w:t>SAIMEX</w:t>
      </w:r>
      <w:r w:rsidRPr="00F12BFB">
        <w:rPr>
          <w:rFonts w:ascii="Palatino Linotype" w:eastAsia="Calibri" w:hAnsi="Palatino Linotype" w:cs="Arial"/>
        </w:rPr>
        <w:t xml:space="preserve"> y advirtió que asiste razón al </w:t>
      </w:r>
      <w:r w:rsidRPr="00F12BFB">
        <w:rPr>
          <w:rFonts w:ascii="Palatino Linotype" w:eastAsia="Calibri" w:hAnsi="Palatino Linotype" w:cs="Arial"/>
          <w:b/>
        </w:rPr>
        <w:t>SUJETO OBLIGADO</w:t>
      </w:r>
      <w:r w:rsidRPr="00F12BFB">
        <w:rPr>
          <w:rFonts w:ascii="Palatino Linotype" w:eastAsia="Calibri" w:hAnsi="Palatino Linotype" w:cs="Arial"/>
        </w:rPr>
        <w:t>, de conformidad con las siguientes consideraciones de hecho y de derecho.</w:t>
      </w:r>
    </w:p>
    <w:p w14:paraId="26D16502" w14:textId="06F90C57" w:rsidR="00FD51D7" w:rsidRPr="00F12BFB" w:rsidRDefault="002C71E5" w:rsidP="00FD51D7">
      <w:pPr>
        <w:pStyle w:val="Prrafodelista"/>
        <w:widowControl w:val="0"/>
        <w:autoSpaceDE w:val="0"/>
        <w:autoSpaceDN w:val="0"/>
        <w:adjustRightInd w:val="0"/>
        <w:spacing w:before="240" w:after="240" w:line="360" w:lineRule="auto"/>
        <w:ind w:left="0"/>
        <w:jc w:val="both"/>
        <w:rPr>
          <w:rFonts w:ascii="Palatino Linotype" w:hAnsi="Palatino Linotype"/>
          <w:lang w:eastAsia="es-MX"/>
        </w:rPr>
      </w:pPr>
      <w:r w:rsidRPr="00F12BFB">
        <w:rPr>
          <w:rFonts w:ascii="Palatino Linotype" w:eastAsia="Calibri" w:hAnsi="Palatino Linotype" w:cs="Arial"/>
        </w:rPr>
        <w:t xml:space="preserve">Primeramente, es de destacar que las expresiones realizadas por </w:t>
      </w:r>
      <w:r w:rsidRPr="00F12BFB">
        <w:rPr>
          <w:rFonts w:ascii="Palatino Linotype" w:eastAsia="Calibri" w:hAnsi="Palatino Linotype" w:cs="Arial"/>
          <w:b/>
        </w:rPr>
        <w:t>EL RECURRENTE</w:t>
      </w:r>
      <w:r w:rsidRPr="00F12BFB">
        <w:rPr>
          <w:rFonts w:ascii="Palatino Linotype" w:eastAsia="Calibri" w:hAnsi="Palatino Linotype" w:cs="Arial"/>
        </w:rPr>
        <w:t xml:space="preserve"> relativas a </w:t>
      </w:r>
      <w:r w:rsidRPr="00F12BFB">
        <w:rPr>
          <w:rFonts w:ascii="Palatino Linotype" w:eastAsia="Calibri" w:hAnsi="Palatino Linotype" w:cs="Arial"/>
          <w:i/>
          <w:sz w:val="22"/>
        </w:rPr>
        <w:t>“</w:t>
      </w:r>
      <w:r w:rsidRPr="00F12BFB">
        <w:rPr>
          <w:rFonts w:ascii="Palatino Linotype" w:hAnsi="Palatino Linotype"/>
          <w:i/>
          <w:sz w:val="22"/>
          <w:lang w:eastAsia="es-MX"/>
        </w:rPr>
        <w:t>ME COMENTARON QUE USTEDES ME LO MANDABAN PARA EVITAR IR, HASTA VILLA DEL CARBON,..Y ME COMENTA QUE NO LES COMPETE ENTONCES</w:t>
      </w:r>
      <w:proofErr w:type="gramStart"/>
      <w:r w:rsidRPr="00F12BFB">
        <w:rPr>
          <w:rFonts w:ascii="Palatino Linotype" w:hAnsi="Palatino Linotype"/>
          <w:i/>
          <w:sz w:val="22"/>
          <w:lang w:eastAsia="es-MX"/>
        </w:rPr>
        <w:t>,QUE</w:t>
      </w:r>
      <w:proofErr w:type="gramEnd"/>
      <w:r w:rsidRPr="00F12BFB">
        <w:rPr>
          <w:rFonts w:ascii="Palatino Linotype" w:hAnsi="Palatino Linotype"/>
          <w:i/>
          <w:sz w:val="22"/>
          <w:lang w:eastAsia="es-MX"/>
        </w:rPr>
        <w:t xml:space="preserve"> ME RECOMIENDAN HACER…” (Sic) </w:t>
      </w:r>
      <w:r w:rsidRPr="00F12BFB">
        <w:rPr>
          <w:rFonts w:ascii="Palatino Linotype" w:hAnsi="Palatino Linotype"/>
          <w:lang w:eastAsia="es-MX"/>
        </w:rPr>
        <w:t xml:space="preserve">se trata de manifestaciones </w:t>
      </w:r>
      <w:r w:rsidR="00FD51D7" w:rsidRPr="00F12BFB">
        <w:rPr>
          <w:rFonts w:ascii="Palatino Linotype" w:hAnsi="Palatino Linotype"/>
          <w:lang w:eastAsia="es-MX"/>
        </w:rPr>
        <w:t>unilaterales, las cuales no tienen sustento o bien no se encuentran constancias</w:t>
      </w:r>
      <w:r w:rsidR="000F2E6D" w:rsidRPr="00F12BFB">
        <w:rPr>
          <w:rFonts w:ascii="Palatino Linotype" w:hAnsi="Palatino Linotype"/>
          <w:lang w:eastAsia="es-MX"/>
        </w:rPr>
        <w:t xml:space="preserve"> al respecto,</w:t>
      </w:r>
      <w:r w:rsidR="00FD51D7" w:rsidRPr="00F12BFB">
        <w:rPr>
          <w:rFonts w:ascii="Palatino Linotype" w:hAnsi="Palatino Linotype"/>
          <w:lang w:eastAsia="es-MX"/>
        </w:rPr>
        <w:t xml:space="preserve"> dentro del expediente electrónico que se analiza; por lo que, este Instituto no tiene facultades para </w:t>
      </w:r>
      <w:r w:rsidR="00FD51D7" w:rsidRPr="00F12BFB">
        <w:rPr>
          <w:rFonts w:ascii="Palatino Linotype" w:hAnsi="Palatino Linotype"/>
          <w:lang w:eastAsia="es-MX"/>
        </w:rPr>
        <w:lastRenderedPageBreak/>
        <w:t>pronunciarse al respecto, en términos de lo dispuesto por el artículo 36 de la Ley de Transparencia y Acceso a la Información Pública del Estado de México y Municipios</w:t>
      </w:r>
      <w:r w:rsidR="000F2E6D" w:rsidRPr="00F12BFB">
        <w:rPr>
          <w:rFonts w:ascii="Palatino Linotype" w:hAnsi="Palatino Linotype"/>
          <w:lang w:eastAsia="es-MX"/>
        </w:rPr>
        <w:t>.</w:t>
      </w:r>
    </w:p>
    <w:p w14:paraId="5840A2D0" w14:textId="4A1CD791" w:rsidR="002C71E5" w:rsidRPr="00F12BFB" w:rsidRDefault="002C71E5" w:rsidP="00FD51D7">
      <w:pPr>
        <w:pStyle w:val="Prrafodelista"/>
        <w:widowControl w:val="0"/>
        <w:autoSpaceDE w:val="0"/>
        <w:autoSpaceDN w:val="0"/>
        <w:adjustRightInd w:val="0"/>
        <w:spacing w:before="240" w:after="240" w:line="360" w:lineRule="auto"/>
        <w:ind w:left="0"/>
        <w:jc w:val="both"/>
        <w:rPr>
          <w:rFonts w:ascii="Palatino Linotype" w:eastAsia="Calibri" w:hAnsi="Palatino Linotype"/>
          <w:szCs w:val="22"/>
          <w:lang w:eastAsia="en-US"/>
        </w:rPr>
      </w:pPr>
      <w:r w:rsidRPr="00F12BFB">
        <w:rPr>
          <w:rFonts w:ascii="Palatino Linotype" w:eastAsia="Calibri" w:hAnsi="Palatino Linotype" w:cs="Arial"/>
        </w:rPr>
        <w:t xml:space="preserve">Ahora bien, del análisis a la solicitud de origen este Instituto advirtió que la CFE es </w:t>
      </w:r>
      <w:proofErr w:type="gramStart"/>
      <w:r w:rsidRPr="00F12BFB">
        <w:rPr>
          <w:rFonts w:ascii="Palatino Linotype" w:eastAsia="Calibri" w:hAnsi="Palatino Linotype" w:cs="Arial"/>
        </w:rPr>
        <w:t xml:space="preserve">una </w:t>
      </w:r>
      <w:r w:rsidRPr="00F12BFB">
        <w:rPr>
          <w:rFonts w:ascii="Palatino Linotype" w:eastAsia="Calibri" w:hAnsi="Palatino Linotype"/>
          <w:szCs w:val="22"/>
          <w:lang w:eastAsia="en-US"/>
        </w:rPr>
        <w:t>empresa productiva del Estado de propiedad exclusiva del Gobierno Federal, con personalidad jurídica y patrimonio propios</w:t>
      </w:r>
      <w:proofErr w:type="gramEnd"/>
      <w:r w:rsidRPr="00F12BFB">
        <w:rPr>
          <w:rFonts w:ascii="Palatino Linotype" w:eastAsia="Calibri" w:hAnsi="Palatino Linotype"/>
          <w:szCs w:val="22"/>
          <w:lang w:eastAsia="en-US"/>
        </w:rPr>
        <w:t xml:space="preserve"> que goza de autonomía técnica, operativa y de gestión, conforme a lo dispuesto en el artículo 2 de la Ley de la Comisión Federal de Electricidad.</w:t>
      </w:r>
    </w:p>
    <w:p w14:paraId="1F78E8CE" w14:textId="4B7AA883" w:rsidR="002C71E5" w:rsidRPr="00F12BFB" w:rsidRDefault="002C71E5" w:rsidP="002C71E5">
      <w:pPr>
        <w:pStyle w:val="Prrafodelista"/>
        <w:widowControl w:val="0"/>
        <w:autoSpaceDE w:val="0"/>
        <w:autoSpaceDN w:val="0"/>
        <w:adjustRightInd w:val="0"/>
        <w:spacing w:before="240" w:after="240" w:line="360" w:lineRule="auto"/>
        <w:ind w:left="0"/>
        <w:jc w:val="both"/>
        <w:rPr>
          <w:rFonts w:ascii="Palatino Linotype" w:eastAsia="Calibri" w:hAnsi="Palatino Linotype"/>
          <w:szCs w:val="22"/>
          <w:lang w:eastAsia="en-US"/>
        </w:rPr>
      </w:pPr>
      <w:r w:rsidRPr="00F12BFB">
        <w:rPr>
          <w:rFonts w:ascii="Palatino Linotype" w:eastAsia="Calibri" w:hAnsi="Palatino Linotype"/>
          <w:szCs w:val="22"/>
          <w:lang w:eastAsia="en-US"/>
        </w:rPr>
        <w:t>Por su parte, los diversos artículos 5, 6, 7 y 8 de la Legislación en cita establecen que la CFE tiene por objeto prestar el servicio público de transmisión y distribución de energía eléctrica, por cuenta y orden del Estado Mexicano; que dentro de sus atribuciones se encuentra la generación dividida en unidades y comercialización de energía eléctrica y productos asociados; que está facultada a realizar las actividades, operaciones o servicios necesarios para el cumplimiento de su objeto por sí misma; con apoyo de sus empresas productivas subsidiarias y empresas filiales, o mediante la celebración de contratos, convenios, alianzas o asociaciones o cualquier acto jurídico, con personas físicas o morales de los sectores público, privado o social, nacional o internacional; que también</w:t>
      </w:r>
      <w:r w:rsidR="00FD51D7" w:rsidRPr="00F12BFB">
        <w:rPr>
          <w:rFonts w:ascii="Palatino Linotype" w:eastAsia="Calibri" w:hAnsi="Palatino Linotype"/>
          <w:szCs w:val="22"/>
          <w:lang w:eastAsia="en-US"/>
        </w:rPr>
        <w:t>,</w:t>
      </w:r>
      <w:r w:rsidRPr="00F12BFB">
        <w:rPr>
          <w:rFonts w:ascii="Palatino Linotype" w:eastAsia="Calibri" w:hAnsi="Palatino Linotype"/>
          <w:szCs w:val="22"/>
          <w:lang w:eastAsia="en-US"/>
        </w:rPr>
        <w:t xml:space="preserve"> se encuentra facultada a celebrar con el Gobierno Federal y con personas físicas o morales toda clase de actos, convenios, contratos, suscribir títulos de crédito y otorgar todo tipo de garantías reales y personales de obligaciones contraídas por sí o por sus empresas productivas subsidiarias y empresas filiales. Sirve de sustento a lo anterior, los preceptos legales en cita:</w:t>
      </w:r>
    </w:p>
    <w:p w14:paraId="42B2D91C" w14:textId="77777777" w:rsidR="002C71E5" w:rsidRPr="00F12BFB" w:rsidRDefault="002C71E5" w:rsidP="002C71E5">
      <w:pPr>
        <w:ind w:left="851" w:right="899"/>
        <w:jc w:val="both"/>
        <w:rPr>
          <w:rFonts w:ascii="Palatino Linotype" w:eastAsia="Calibri" w:hAnsi="Palatino Linotype"/>
          <w:i/>
          <w:sz w:val="22"/>
          <w:szCs w:val="22"/>
          <w:lang w:eastAsia="en-US"/>
        </w:rPr>
      </w:pPr>
      <w:r w:rsidRPr="00F12BFB">
        <w:rPr>
          <w:rFonts w:ascii="Palatino Linotype" w:eastAsia="Calibri" w:hAnsi="Palatino Linotype"/>
          <w:b/>
          <w:i/>
          <w:sz w:val="22"/>
          <w:szCs w:val="22"/>
          <w:lang w:eastAsia="en-US"/>
        </w:rPr>
        <w:t>Artículo 5.-</w:t>
      </w:r>
      <w:r w:rsidRPr="00F12BFB">
        <w:rPr>
          <w:rFonts w:ascii="Palatino Linotype" w:eastAsia="Calibri" w:hAnsi="Palatino Linotype"/>
          <w:i/>
          <w:sz w:val="22"/>
          <w:szCs w:val="22"/>
          <w:lang w:eastAsia="en-US"/>
        </w:rPr>
        <w:t xml:space="preserve"> </w:t>
      </w:r>
      <w:r w:rsidRPr="00F12BFB">
        <w:rPr>
          <w:rFonts w:ascii="Palatino Linotype" w:eastAsia="Calibri" w:hAnsi="Palatino Linotype"/>
          <w:b/>
          <w:i/>
          <w:sz w:val="22"/>
          <w:szCs w:val="22"/>
          <w:lang w:eastAsia="en-US"/>
        </w:rPr>
        <w:t>La Comisión Federal de Electricidad tiene por objeto prestar, en términos de la legislación aplicable, el servicio público de transmisión y distribución de energía eléctrica</w:t>
      </w:r>
      <w:r w:rsidRPr="00F12BFB">
        <w:rPr>
          <w:rFonts w:ascii="Palatino Linotype" w:eastAsia="Calibri" w:hAnsi="Palatino Linotype"/>
          <w:i/>
          <w:sz w:val="22"/>
          <w:szCs w:val="22"/>
          <w:lang w:eastAsia="en-US"/>
        </w:rPr>
        <w:t xml:space="preserve">, por cuenta y orden del Estado Mexicano. </w:t>
      </w:r>
    </w:p>
    <w:p w14:paraId="623FCEF4" w14:textId="77777777" w:rsidR="002C71E5" w:rsidRPr="00F12BFB" w:rsidRDefault="002C71E5" w:rsidP="002C71E5">
      <w:pPr>
        <w:ind w:left="851" w:right="899"/>
        <w:jc w:val="both"/>
        <w:rPr>
          <w:rFonts w:ascii="Palatino Linotype" w:eastAsia="Calibri" w:hAnsi="Palatino Linotype"/>
          <w:i/>
          <w:sz w:val="22"/>
          <w:szCs w:val="22"/>
          <w:lang w:eastAsia="en-US"/>
        </w:rPr>
      </w:pPr>
      <w:r w:rsidRPr="00F12BFB">
        <w:rPr>
          <w:rFonts w:ascii="Palatino Linotype" w:eastAsia="Calibri" w:hAnsi="Palatino Linotype"/>
          <w:i/>
          <w:sz w:val="22"/>
          <w:szCs w:val="22"/>
          <w:lang w:eastAsia="en-US"/>
        </w:rPr>
        <w:lastRenderedPageBreak/>
        <w:t>Asimismo, dentro de su objeto público, la Comisión Federal de Electricidad podrá llevar a cabo las actividades siguientes:</w:t>
      </w:r>
    </w:p>
    <w:p w14:paraId="44F340EE" w14:textId="77777777" w:rsidR="002C71E5" w:rsidRPr="00F12BFB" w:rsidRDefault="002C71E5" w:rsidP="002C71E5">
      <w:pPr>
        <w:numPr>
          <w:ilvl w:val="0"/>
          <w:numId w:val="6"/>
        </w:numPr>
        <w:ind w:left="851" w:right="899" w:firstLine="0"/>
        <w:jc w:val="both"/>
        <w:rPr>
          <w:rFonts w:ascii="Palatino Linotype" w:eastAsia="Calibri" w:hAnsi="Palatino Linotype"/>
          <w:i/>
          <w:sz w:val="22"/>
          <w:szCs w:val="22"/>
          <w:lang w:eastAsia="en-US"/>
        </w:rPr>
      </w:pPr>
      <w:r w:rsidRPr="00F12BFB">
        <w:rPr>
          <w:rFonts w:ascii="Palatino Linotype" w:eastAsia="Calibri" w:hAnsi="Palatino Linotype"/>
          <w:i/>
          <w:sz w:val="22"/>
          <w:szCs w:val="22"/>
          <w:lang w:eastAsia="en-US"/>
        </w:rPr>
        <w:t xml:space="preserve">La </w:t>
      </w:r>
      <w:r w:rsidRPr="00F12BFB">
        <w:rPr>
          <w:rFonts w:ascii="Palatino Linotype" w:eastAsia="Calibri" w:hAnsi="Palatino Linotype"/>
          <w:b/>
          <w:i/>
          <w:sz w:val="22"/>
          <w:szCs w:val="22"/>
          <w:lang w:eastAsia="en-US"/>
        </w:rPr>
        <w:t>generación dividida en unidades y comercialización de energía eléctrica y productos asociados</w:t>
      </w:r>
      <w:r w:rsidRPr="00F12BFB">
        <w:rPr>
          <w:rFonts w:ascii="Palatino Linotype" w:eastAsia="Calibri" w:hAnsi="Palatino Linotype"/>
          <w:i/>
          <w:sz w:val="22"/>
          <w:szCs w:val="22"/>
          <w:lang w:eastAsia="en-US"/>
        </w:rPr>
        <w:t>, incluyendo la importación y exportación de éstos, de acuerdo con la Ley de la Industria Eléctrica, y en términos de la estricta separación legal que establezca la Secretaría de Energía;</w:t>
      </w:r>
    </w:p>
    <w:p w14:paraId="45A87A09" w14:textId="77777777" w:rsidR="002C71E5" w:rsidRPr="00F12BFB" w:rsidRDefault="002C71E5" w:rsidP="002C71E5">
      <w:pPr>
        <w:ind w:left="851" w:right="899"/>
        <w:jc w:val="both"/>
        <w:rPr>
          <w:rFonts w:ascii="Palatino Linotype" w:eastAsia="Calibri" w:hAnsi="Palatino Linotype"/>
          <w:i/>
          <w:sz w:val="22"/>
          <w:szCs w:val="22"/>
          <w:lang w:eastAsia="en-US"/>
        </w:rPr>
      </w:pPr>
      <w:r w:rsidRPr="00F12BFB">
        <w:rPr>
          <w:rFonts w:ascii="Palatino Linotype" w:eastAsia="Calibri" w:hAnsi="Palatino Linotype"/>
          <w:b/>
          <w:i/>
          <w:sz w:val="22"/>
          <w:szCs w:val="22"/>
          <w:lang w:eastAsia="en-US"/>
        </w:rPr>
        <w:t>Artículo 6.- La Comisión Federal de Electricidad podrá realizar las actividades, operaciones o servicios necesarios para el cumplimiento de su objeto por sí misma; con apoyo de sus empresas productivas subsidiarias y empresas filiales, o mediante la celebración de contratos, convenios, alianzas o asociaciones o cualquier acto jurídico, con personas físicas o morales de los sectores público, privado o social, nacional o internacional</w:t>
      </w:r>
      <w:r w:rsidRPr="00F12BFB">
        <w:rPr>
          <w:rFonts w:ascii="Palatino Linotype" w:eastAsia="Calibri" w:hAnsi="Palatino Linotype"/>
          <w:i/>
          <w:sz w:val="22"/>
          <w:szCs w:val="22"/>
          <w:lang w:eastAsia="en-US"/>
        </w:rPr>
        <w:t xml:space="preserve">, todo ello en términos de lo señalado en esta Ley y las demás disposiciones jurídicas aplicables. </w:t>
      </w:r>
    </w:p>
    <w:p w14:paraId="6B5E7CB7" w14:textId="77777777" w:rsidR="002C71E5" w:rsidRPr="00F12BFB" w:rsidRDefault="002C71E5" w:rsidP="002C71E5">
      <w:pPr>
        <w:ind w:left="851" w:right="899"/>
        <w:jc w:val="both"/>
        <w:rPr>
          <w:rFonts w:ascii="Palatino Linotype" w:eastAsia="Calibri" w:hAnsi="Palatino Linotype"/>
          <w:i/>
          <w:sz w:val="22"/>
          <w:szCs w:val="22"/>
          <w:lang w:eastAsia="en-US"/>
        </w:rPr>
      </w:pPr>
      <w:r w:rsidRPr="00F12BFB">
        <w:rPr>
          <w:rFonts w:ascii="Palatino Linotype" w:eastAsia="Calibri" w:hAnsi="Palatino Linotype"/>
          <w:b/>
          <w:i/>
          <w:sz w:val="22"/>
          <w:szCs w:val="22"/>
          <w:lang w:eastAsia="en-US"/>
        </w:rPr>
        <w:t>Artículo 7.- Para cumplir con su objeto, la Comisión Federal de Electricidad podrá celebrar con el Gobierno Federal y con personas físicas o morales toda clase de actos, convenios, contratos, suscribir títulos de crédito y otorgar todo tipo de garantías reales y personales de obligaciones contraídas por sí o por sus empresas productivas subsidiarias y empresas filiales</w:t>
      </w:r>
      <w:r w:rsidRPr="00F12BFB">
        <w:rPr>
          <w:rFonts w:ascii="Palatino Linotype" w:eastAsia="Calibri" w:hAnsi="Palatino Linotype"/>
          <w:i/>
          <w:sz w:val="22"/>
          <w:szCs w:val="22"/>
          <w:lang w:eastAsia="en-US"/>
        </w:rPr>
        <w:t xml:space="preserve">, con sujeción a las disposiciones legales aplicables. La Comisión Federal de Electricidad estará facultada para realizar las operaciones relacionadas directa o indirectamente con su objeto. Los contratos y, en general, todos los actos jurídicos que celebre la Comisión Federal de Electricidad para el cumplimiento de su objeto, podrán incluir cualquiera de los términos permitidos por la legislación mercantil y común y deberán cumplir con la regulación aplicable en las materias que corresponda. </w:t>
      </w:r>
    </w:p>
    <w:p w14:paraId="22E36355" w14:textId="0A97BFF8" w:rsidR="002C71E5" w:rsidRPr="00F12BFB" w:rsidRDefault="002C71E5" w:rsidP="002C71E5">
      <w:pPr>
        <w:ind w:left="851" w:right="899"/>
        <w:jc w:val="both"/>
        <w:rPr>
          <w:rFonts w:ascii="Palatino Linotype" w:eastAsia="Calibri" w:hAnsi="Palatino Linotype"/>
          <w:i/>
          <w:sz w:val="22"/>
          <w:szCs w:val="22"/>
          <w:lang w:eastAsia="en-US"/>
        </w:rPr>
      </w:pPr>
      <w:r w:rsidRPr="00F12BFB">
        <w:rPr>
          <w:rFonts w:ascii="Palatino Linotype" w:eastAsia="Calibri" w:hAnsi="Palatino Linotype"/>
          <w:b/>
          <w:i/>
          <w:sz w:val="22"/>
          <w:szCs w:val="22"/>
          <w:lang w:eastAsia="en-US"/>
        </w:rPr>
        <w:t>Artículo 8.- Para cumplir con su objeto, la Comisión Federal de Electricidad y sus empresas productivas subsidiarias podrán celebrar contratos con particulares bajo esquemas que les generen una mayor productividad y rentabilidad</w:t>
      </w:r>
      <w:r w:rsidRPr="00F12BFB">
        <w:rPr>
          <w:rFonts w:ascii="Palatino Linotype" w:eastAsia="Calibri" w:hAnsi="Palatino Linotype"/>
          <w:i/>
          <w:sz w:val="22"/>
          <w:szCs w:val="22"/>
          <w:lang w:eastAsia="en-US"/>
        </w:rPr>
        <w:t>, incluyendo modalidades que les permitan asociarse y/o compartir costos, gastos, inversiones, riesgos y demás aspectos de las actividades de los que sea titular, conforme a las disposiciones que al efecto emitan sus Consejos de Administración.”</w:t>
      </w:r>
    </w:p>
    <w:p w14:paraId="7AAC4E34" w14:textId="3FBC519C" w:rsidR="002C71E5" w:rsidRPr="00F12BFB" w:rsidRDefault="002C71E5" w:rsidP="002C71E5">
      <w:pPr>
        <w:ind w:left="851" w:right="899"/>
        <w:jc w:val="both"/>
        <w:rPr>
          <w:rFonts w:ascii="Palatino Linotype" w:eastAsia="Calibri" w:hAnsi="Palatino Linotype"/>
          <w:sz w:val="22"/>
          <w:szCs w:val="22"/>
          <w:lang w:eastAsia="en-US"/>
        </w:rPr>
      </w:pPr>
      <w:r w:rsidRPr="00F12BFB">
        <w:rPr>
          <w:rFonts w:ascii="Palatino Linotype" w:eastAsia="Calibri" w:hAnsi="Palatino Linotype"/>
          <w:sz w:val="22"/>
          <w:szCs w:val="22"/>
          <w:lang w:eastAsia="en-US"/>
        </w:rPr>
        <w:t>(Énfasis añadido.)</w:t>
      </w:r>
    </w:p>
    <w:p w14:paraId="1D2A3027" w14:textId="71D820C0" w:rsidR="002C71E5" w:rsidRPr="00F12BFB" w:rsidRDefault="00046E0A"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 xml:space="preserve">Ahora bien, no pasa desapercibido del análisis de esta Autoridad que </w:t>
      </w:r>
      <w:r w:rsidRPr="00F12BFB">
        <w:rPr>
          <w:rFonts w:ascii="Palatino Linotype" w:eastAsia="Calibri" w:hAnsi="Palatino Linotype" w:cs="Arial"/>
          <w:b/>
        </w:rPr>
        <w:t xml:space="preserve">EL SUJETO OBLIGADO </w:t>
      </w:r>
      <w:r w:rsidRPr="00F12BFB">
        <w:rPr>
          <w:rFonts w:ascii="Palatino Linotype" w:eastAsia="Calibri" w:hAnsi="Palatino Linotype" w:cs="Arial"/>
        </w:rPr>
        <w:t xml:space="preserve">comunicó al particular la notoria incompetencia de la solicitud de origen dentro del término de tres días hábiles que establece el primer párrafo del artículo 167 de la Ley de Transparencia y Acceso a la Información </w:t>
      </w:r>
      <w:r w:rsidR="00FD51D7" w:rsidRPr="00F12BFB">
        <w:rPr>
          <w:rFonts w:ascii="Palatino Linotype" w:eastAsia="Calibri" w:hAnsi="Palatino Linotype" w:cs="Arial"/>
        </w:rPr>
        <w:t xml:space="preserve">Pública </w:t>
      </w:r>
      <w:r w:rsidRPr="00F12BFB">
        <w:rPr>
          <w:rFonts w:ascii="Palatino Linotype" w:eastAsia="Calibri" w:hAnsi="Palatino Linotype" w:cs="Arial"/>
        </w:rPr>
        <w:t xml:space="preserve">del Estado de México y </w:t>
      </w:r>
      <w:r w:rsidRPr="00F12BFB">
        <w:rPr>
          <w:rFonts w:ascii="Palatino Linotype" w:eastAsia="Calibri" w:hAnsi="Palatino Linotype" w:cs="Arial"/>
        </w:rPr>
        <w:lastRenderedPageBreak/>
        <w:t>Municipios; por lo que, lo orientó a realizar su solicitud ante el Sujeto Obligado que estimó competente.</w:t>
      </w:r>
    </w:p>
    <w:p w14:paraId="0B6D5CF7" w14:textId="24599E8F" w:rsidR="00FD51D7" w:rsidRPr="00F12BFB" w:rsidRDefault="00FD51D7"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 xml:space="preserve">Además, no se omite mencionar que del análisis realizado por esta Ponencia Resolutora al marco normativo que rige las atribuciones del </w:t>
      </w:r>
      <w:r w:rsidRPr="00F12BFB">
        <w:rPr>
          <w:rFonts w:ascii="Palatino Linotype" w:eastAsia="Calibri" w:hAnsi="Palatino Linotype" w:cs="Arial"/>
          <w:b/>
        </w:rPr>
        <w:t>SUJETO OBLIGADO</w:t>
      </w:r>
      <w:r w:rsidRPr="00F12BFB">
        <w:rPr>
          <w:rFonts w:ascii="Palatino Linotype" w:eastAsia="Calibri" w:hAnsi="Palatino Linotype" w:cs="Arial"/>
        </w:rPr>
        <w:t xml:space="preserve"> no se advirtió alguna que contemple funciones relacionadas con la solicitud de origen.</w:t>
      </w:r>
    </w:p>
    <w:p w14:paraId="49F2846C" w14:textId="0BC31A5C" w:rsidR="00046E0A" w:rsidRPr="00F12BFB" w:rsidRDefault="00046E0A" w:rsidP="00046E0A">
      <w:pPr>
        <w:shd w:val="clear" w:color="auto" w:fill="FFFFFF"/>
        <w:spacing w:before="240" w:after="240" w:line="360" w:lineRule="auto"/>
        <w:jc w:val="both"/>
        <w:rPr>
          <w:rFonts w:ascii="Palatino Linotype" w:hAnsi="Palatino Linotype" w:cs="Arial"/>
        </w:rPr>
      </w:pPr>
      <w:r w:rsidRPr="00F12BFB">
        <w:rPr>
          <w:rFonts w:ascii="Palatino Linotype" w:eastAsia="Calibri" w:hAnsi="Palatino Linotype" w:cs="Arial"/>
        </w:rPr>
        <w:t xml:space="preserve">En consecuencia, este Instituto estima que las razones o motivos de inconformidad hechos valer por </w:t>
      </w:r>
      <w:r w:rsidRPr="00F12BFB">
        <w:rPr>
          <w:rFonts w:ascii="Palatino Linotype" w:eastAsia="Calibri" w:hAnsi="Palatino Linotype" w:cs="Arial"/>
          <w:b/>
        </w:rPr>
        <w:t>EL RECURRENTE</w:t>
      </w:r>
      <w:r w:rsidRPr="00F12BFB">
        <w:rPr>
          <w:rFonts w:ascii="Palatino Linotype" w:eastAsia="Calibri" w:hAnsi="Palatino Linotype" w:cs="Arial"/>
        </w:rPr>
        <w:t xml:space="preserve"> devienen infundados; por lo que, lo procedente es </w:t>
      </w:r>
      <w:r w:rsidRPr="00F12BFB">
        <w:rPr>
          <w:rFonts w:ascii="Palatino Linotype" w:eastAsia="Calibri" w:hAnsi="Palatino Linotype" w:cs="Arial"/>
          <w:b/>
        </w:rPr>
        <w:t>CONFIRMAR</w:t>
      </w:r>
      <w:r w:rsidRPr="00F12BFB">
        <w:rPr>
          <w:rFonts w:ascii="Palatino Linotype" w:eastAsia="Calibri" w:hAnsi="Palatino Linotype" w:cs="Arial"/>
        </w:rPr>
        <w:t xml:space="preserve"> la respuesta del </w:t>
      </w:r>
      <w:r w:rsidRPr="00F12BFB">
        <w:rPr>
          <w:rFonts w:ascii="Palatino Linotype" w:eastAsia="Calibri" w:hAnsi="Palatino Linotype" w:cs="Arial"/>
          <w:b/>
        </w:rPr>
        <w:t>SUJETO OBLIGADO</w:t>
      </w:r>
      <w:r w:rsidRPr="00F12BFB">
        <w:rPr>
          <w:rFonts w:ascii="Palatino Linotype" w:eastAsia="Calibri" w:hAnsi="Palatino Linotype" w:cs="Arial"/>
        </w:rPr>
        <w:t xml:space="preserve">. </w:t>
      </w:r>
      <w:r w:rsidRPr="00F12BFB">
        <w:rPr>
          <w:rFonts w:ascii="Palatino Linotype" w:hAnsi="Palatino Linotype" w:cs="Arial"/>
          <w:lang w:eastAsia="es-MX"/>
        </w:rPr>
        <w:t xml:space="preserve">Atento a ello, </w:t>
      </w:r>
      <w:r w:rsidRPr="00F12BFB">
        <w:rPr>
          <w:rFonts w:ascii="Palatino Linotype" w:hAnsi="Palatino Linotype" w:cs="Arial"/>
          <w:b/>
          <w:lang w:eastAsia="es-MX"/>
        </w:rPr>
        <w:t xml:space="preserve">se </w:t>
      </w:r>
      <w:r w:rsidRPr="00F12BFB">
        <w:rPr>
          <w:rFonts w:ascii="Palatino Linotype" w:hAnsi="Palatino Linotype" w:cs="Arial"/>
          <w:b/>
        </w:rPr>
        <w:t>dejan a salvo sus derechos,</w:t>
      </w:r>
      <w:r w:rsidRPr="00F12BFB">
        <w:rPr>
          <w:rFonts w:ascii="Palatino Linotype" w:hAnsi="Palatino Linotype" w:cs="Arial"/>
        </w:rPr>
        <w:t xml:space="preserve"> a fin de que pueda formular una nueva solicitud requiriendo el acceso a la información pública que su derecho corresponda.</w:t>
      </w:r>
    </w:p>
    <w:p w14:paraId="7FE49D4A" w14:textId="025E7F84" w:rsidR="00AF6C24" w:rsidRPr="00F12BFB" w:rsidRDefault="00AF6C24"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2BFB">
        <w:rPr>
          <w:rFonts w:ascii="Palatino Linotype" w:eastAsia="Calibri" w:hAnsi="Palatino Linotype" w:cs="Arial"/>
        </w:rPr>
        <w:t>Así,</w:t>
      </w:r>
      <w:r w:rsidR="004232E6" w:rsidRPr="00F12BFB">
        <w:rPr>
          <w:rFonts w:ascii="Palatino Linotype" w:eastAsia="Calibri" w:hAnsi="Palatino Linotype" w:cs="Arial"/>
        </w:rPr>
        <w:t xml:space="preserve"> </w:t>
      </w:r>
      <w:r w:rsidRPr="00F12BFB">
        <w:rPr>
          <w:rFonts w:ascii="Palatino Linotype" w:eastAsia="Calibri" w:hAnsi="Palatino Linotype" w:cs="Arial"/>
        </w:rPr>
        <w:t>con</w:t>
      </w:r>
      <w:r w:rsidR="004232E6" w:rsidRPr="00F12BFB">
        <w:rPr>
          <w:rFonts w:ascii="Palatino Linotype" w:eastAsia="Calibri" w:hAnsi="Palatino Linotype" w:cs="Arial"/>
        </w:rPr>
        <w:t xml:space="preserve"> </w:t>
      </w:r>
      <w:r w:rsidRPr="00F12BFB">
        <w:rPr>
          <w:rFonts w:ascii="Palatino Linotype" w:hAnsi="Palatino Linotype" w:cs="Arial"/>
        </w:rPr>
        <w:t>fundamento</w:t>
      </w:r>
      <w:r w:rsidR="004232E6" w:rsidRPr="00F12BFB">
        <w:rPr>
          <w:rFonts w:ascii="Palatino Linotype" w:eastAsia="Calibri" w:hAnsi="Palatino Linotype" w:cs="Arial"/>
        </w:rPr>
        <w:t xml:space="preserve"> </w:t>
      </w:r>
      <w:r w:rsidRPr="00F12BFB">
        <w:rPr>
          <w:rFonts w:ascii="Palatino Linotype" w:eastAsia="Calibri" w:hAnsi="Palatino Linotype" w:cs="Arial"/>
        </w:rPr>
        <w:t>en</w:t>
      </w:r>
      <w:r w:rsidR="004232E6" w:rsidRPr="00F12BFB">
        <w:rPr>
          <w:rFonts w:ascii="Palatino Linotype" w:eastAsia="Calibri" w:hAnsi="Palatino Linotype" w:cs="Arial"/>
        </w:rPr>
        <w:t xml:space="preserve"> </w:t>
      </w:r>
      <w:r w:rsidRPr="00F12BFB">
        <w:rPr>
          <w:rFonts w:ascii="Palatino Linotype" w:eastAsia="Calibri" w:hAnsi="Palatino Linotype" w:cs="Arial"/>
        </w:rPr>
        <w:t>lo</w:t>
      </w:r>
      <w:r w:rsidR="004232E6" w:rsidRPr="00F12BFB">
        <w:rPr>
          <w:rFonts w:ascii="Palatino Linotype" w:eastAsia="Calibri" w:hAnsi="Palatino Linotype" w:cs="Arial"/>
        </w:rPr>
        <w:t xml:space="preserve"> </w:t>
      </w:r>
      <w:r w:rsidRPr="00F12BFB">
        <w:rPr>
          <w:rFonts w:ascii="Palatino Linotype" w:eastAsia="Calibri" w:hAnsi="Palatino Linotype" w:cs="Arial"/>
        </w:rPr>
        <w:t>prescrito</w:t>
      </w:r>
      <w:r w:rsidR="004232E6" w:rsidRPr="00F12BFB">
        <w:rPr>
          <w:rFonts w:ascii="Palatino Linotype" w:eastAsia="Calibri" w:hAnsi="Palatino Linotype" w:cs="Arial"/>
        </w:rPr>
        <w:t xml:space="preserve"> </w:t>
      </w:r>
      <w:r w:rsidRPr="00F12BFB">
        <w:rPr>
          <w:rFonts w:ascii="Palatino Linotype" w:eastAsia="Calibri" w:hAnsi="Palatino Linotype" w:cs="Arial"/>
        </w:rPr>
        <w:t>en</w:t>
      </w:r>
      <w:r w:rsidR="004232E6" w:rsidRPr="00F12BFB">
        <w:rPr>
          <w:rFonts w:ascii="Palatino Linotype" w:eastAsia="Calibri" w:hAnsi="Palatino Linotype" w:cs="Arial"/>
        </w:rPr>
        <w:t xml:space="preserve"> </w:t>
      </w:r>
      <w:r w:rsidRPr="00F12BFB">
        <w:rPr>
          <w:rFonts w:ascii="Palatino Linotype" w:eastAsia="Calibri" w:hAnsi="Palatino Linotype" w:cs="Arial"/>
        </w:rPr>
        <w:t>los</w:t>
      </w:r>
      <w:r w:rsidR="004232E6" w:rsidRPr="00F12BFB">
        <w:rPr>
          <w:rFonts w:ascii="Palatino Linotype" w:eastAsia="Calibri" w:hAnsi="Palatino Linotype" w:cs="Arial"/>
        </w:rPr>
        <w:t xml:space="preserve"> </w:t>
      </w:r>
      <w:r w:rsidRPr="00F12BFB">
        <w:rPr>
          <w:rFonts w:ascii="Palatino Linotype" w:eastAsia="Calibri" w:hAnsi="Palatino Linotype" w:cs="Arial"/>
        </w:rPr>
        <w:t>artículos</w:t>
      </w:r>
      <w:r w:rsidR="004232E6" w:rsidRPr="00F12BFB">
        <w:rPr>
          <w:rFonts w:ascii="Palatino Linotype" w:eastAsia="Calibri" w:hAnsi="Palatino Linotype" w:cs="Arial"/>
        </w:rPr>
        <w:t xml:space="preserve"> </w:t>
      </w:r>
      <w:r w:rsidRPr="00F12BFB">
        <w:rPr>
          <w:rFonts w:ascii="Palatino Linotype" w:eastAsia="Calibri" w:hAnsi="Palatino Linotype" w:cs="Arial"/>
        </w:rPr>
        <w:t>5</w:t>
      </w:r>
      <w:r w:rsidR="004232E6" w:rsidRPr="00F12BFB">
        <w:rPr>
          <w:rFonts w:ascii="Palatino Linotype" w:eastAsia="Calibri" w:hAnsi="Palatino Linotype" w:cs="Arial"/>
        </w:rPr>
        <w:t xml:space="preserve"> </w:t>
      </w:r>
      <w:r w:rsidRPr="00F12BFB">
        <w:rPr>
          <w:rFonts w:ascii="Palatino Linotype" w:eastAsia="Calibri" w:hAnsi="Palatino Linotype" w:cs="Arial"/>
        </w:rPr>
        <w:t>párrafos</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vigésimo,</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vigésimo</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primero</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y</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vigésimo</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segundo</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fracciones</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IV</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y</w:t>
      </w:r>
      <w:r w:rsidR="004232E6" w:rsidRPr="00F12BFB">
        <w:rPr>
          <w:rFonts w:ascii="Palatino Linotype" w:eastAsia="Calibri" w:hAnsi="Palatino Linotype" w:cs="Arial"/>
        </w:rPr>
        <w:t xml:space="preserve"> </w:t>
      </w:r>
      <w:r w:rsidR="009E52AE" w:rsidRPr="00F12BFB">
        <w:rPr>
          <w:rFonts w:ascii="Palatino Linotype" w:eastAsia="Calibri" w:hAnsi="Palatino Linotype" w:cs="Arial"/>
        </w:rPr>
        <w:t>V</w:t>
      </w:r>
      <w:r w:rsidR="004232E6" w:rsidRPr="00F12BFB">
        <w:rPr>
          <w:rFonts w:ascii="Palatino Linotype" w:eastAsia="Calibri" w:hAnsi="Palatino Linotype" w:cs="Arial"/>
        </w:rPr>
        <w:t xml:space="preserve"> </w:t>
      </w:r>
      <w:r w:rsidRPr="00F12BFB">
        <w:rPr>
          <w:rFonts w:ascii="Palatino Linotype" w:eastAsia="Calibri" w:hAnsi="Palatino Linotype" w:cs="Arial"/>
        </w:rPr>
        <w:t>de</w:t>
      </w:r>
      <w:r w:rsidR="004232E6" w:rsidRPr="00F12BFB">
        <w:rPr>
          <w:rFonts w:ascii="Palatino Linotype" w:eastAsia="Calibri" w:hAnsi="Palatino Linotype" w:cs="Arial"/>
        </w:rPr>
        <w:t xml:space="preserve"> </w:t>
      </w:r>
      <w:r w:rsidRPr="00F12BFB">
        <w:rPr>
          <w:rFonts w:ascii="Palatino Linotype" w:eastAsia="Calibri" w:hAnsi="Palatino Linotype" w:cs="Arial"/>
        </w:rPr>
        <w:t>la</w:t>
      </w:r>
      <w:r w:rsidR="004232E6" w:rsidRPr="00F12BFB">
        <w:rPr>
          <w:rFonts w:ascii="Palatino Linotype" w:eastAsia="Calibri" w:hAnsi="Palatino Linotype" w:cs="Arial"/>
        </w:rPr>
        <w:t xml:space="preserve"> </w:t>
      </w:r>
      <w:r w:rsidRPr="00F12BFB">
        <w:rPr>
          <w:rFonts w:ascii="Palatino Linotype" w:eastAsia="Calibri" w:hAnsi="Palatino Linotype" w:cs="Arial"/>
        </w:rPr>
        <w:t>Constitución</w:t>
      </w:r>
      <w:r w:rsidR="004232E6" w:rsidRPr="00F12BFB">
        <w:rPr>
          <w:rFonts w:ascii="Palatino Linotype" w:eastAsia="Calibri" w:hAnsi="Palatino Linotype" w:cs="Arial"/>
        </w:rPr>
        <w:t xml:space="preserve"> </w:t>
      </w:r>
      <w:r w:rsidRPr="00F12BFB">
        <w:rPr>
          <w:rFonts w:ascii="Palatino Linotype" w:eastAsia="Calibri" w:hAnsi="Palatino Linotype" w:cs="Arial"/>
        </w:rPr>
        <w:t>Política</w:t>
      </w:r>
      <w:r w:rsidR="004232E6" w:rsidRPr="00F12BFB">
        <w:rPr>
          <w:rFonts w:ascii="Palatino Linotype" w:eastAsia="Calibri" w:hAnsi="Palatino Linotype" w:cs="Arial"/>
        </w:rPr>
        <w:t xml:space="preserve"> </w:t>
      </w:r>
      <w:r w:rsidRPr="00F12BFB">
        <w:rPr>
          <w:rFonts w:ascii="Palatino Linotype" w:eastAsia="Calibri" w:hAnsi="Palatino Linotype" w:cs="Arial"/>
        </w:rPr>
        <w:t>del</w:t>
      </w:r>
      <w:r w:rsidR="004232E6" w:rsidRPr="00F12BFB">
        <w:rPr>
          <w:rFonts w:ascii="Palatino Linotype" w:eastAsia="Calibri" w:hAnsi="Palatino Linotype" w:cs="Arial"/>
        </w:rPr>
        <w:t xml:space="preserve"> </w:t>
      </w:r>
      <w:r w:rsidRPr="00F12BFB">
        <w:rPr>
          <w:rFonts w:ascii="Palatino Linotype" w:eastAsia="Calibri" w:hAnsi="Palatino Linotype" w:cs="Arial"/>
        </w:rPr>
        <w:t>Estado</w:t>
      </w:r>
      <w:r w:rsidR="004232E6" w:rsidRPr="00F12BFB">
        <w:rPr>
          <w:rFonts w:ascii="Palatino Linotype" w:eastAsia="Calibri" w:hAnsi="Palatino Linotype" w:cs="Arial"/>
        </w:rPr>
        <w:t xml:space="preserve"> </w:t>
      </w:r>
      <w:r w:rsidRPr="00F12BFB">
        <w:rPr>
          <w:rFonts w:ascii="Palatino Linotype" w:eastAsia="Calibri" w:hAnsi="Palatino Linotype" w:cs="Arial"/>
        </w:rPr>
        <w:t>Libre</w:t>
      </w:r>
      <w:r w:rsidR="004232E6" w:rsidRPr="00F12BFB">
        <w:rPr>
          <w:rFonts w:ascii="Palatino Linotype" w:eastAsia="Calibri" w:hAnsi="Palatino Linotype" w:cs="Arial"/>
        </w:rPr>
        <w:t xml:space="preserve"> </w:t>
      </w:r>
      <w:r w:rsidRPr="00F12BFB">
        <w:rPr>
          <w:rFonts w:ascii="Palatino Linotype" w:eastAsia="Calibri" w:hAnsi="Palatino Linotype" w:cs="Arial"/>
        </w:rPr>
        <w:t>y</w:t>
      </w:r>
      <w:r w:rsidR="004232E6" w:rsidRPr="00F12BFB">
        <w:rPr>
          <w:rFonts w:ascii="Palatino Linotype" w:eastAsia="Calibri" w:hAnsi="Palatino Linotype" w:cs="Arial"/>
        </w:rPr>
        <w:t xml:space="preserve"> </w:t>
      </w:r>
      <w:r w:rsidRPr="00F12BFB">
        <w:rPr>
          <w:rFonts w:ascii="Palatino Linotype" w:eastAsia="Calibri" w:hAnsi="Palatino Linotype" w:cs="Arial"/>
        </w:rPr>
        <w:t>Soberano</w:t>
      </w:r>
      <w:r w:rsidR="004232E6" w:rsidRPr="00F12BFB">
        <w:rPr>
          <w:rFonts w:ascii="Palatino Linotype" w:eastAsia="Calibri" w:hAnsi="Palatino Linotype" w:cs="Arial"/>
        </w:rPr>
        <w:t xml:space="preserve"> </w:t>
      </w:r>
      <w:r w:rsidRPr="00F12BFB">
        <w:rPr>
          <w:rFonts w:ascii="Palatino Linotype" w:eastAsia="Calibri" w:hAnsi="Palatino Linotype" w:cs="Arial"/>
        </w:rPr>
        <w:t>de</w:t>
      </w:r>
      <w:r w:rsidR="004232E6" w:rsidRPr="00F12BFB">
        <w:rPr>
          <w:rFonts w:ascii="Palatino Linotype" w:eastAsia="Calibri" w:hAnsi="Palatino Linotype" w:cs="Arial"/>
        </w:rPr>
        <w:t xml:space="preserve"> </w:t>
      </w:r>
      <w:r w:rsidRPr="00F12BFB">
        <w:rPr>
          <w:rFonts w:ascii="Palatino Linotype" w:eastAsia="Calibri" w:hAnsi="Palatino Linotype" w:cs="Arial"/>
        </w:rPr>
        <w:t>México;</w:t>
      </w:r>
      <w:r w:rsidR="004232E6" w:rsidRPr="00F12BFB">
        <w:rPr>
          <w:rFonts w:ascii="Palatino Linotype" w:eastAsia="Calibri" w:hAnsi="Palatino Linotype" w:cs="Arial"/>
        </w:rPr>
        <w:t xml:space="preserve"> </w:t>
      </w:r>
      <w:r w:rsidRPr="00F12BFB">
        <w:rPr>
          <w:rFonts w:ascii="Palatino Linotype" w:hAnsi="Palatino Linotype"/>
        </w:rPr>
        <w:t>2</w:t>
      </w:r>
      <w:r w:rsidR="008C74D6"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fracción</w:t>
      </w:r>
      <w:r w:rsidR="004232E6" w:rsidRPr="00F12BFB">
        <w:rPr>
          <w:rFonts w:ascii="Palatino Linotype" w:hAnsi="Palatino Linotype"/>
        </w:rPr>
        <w:t xml:space="preserve"> </w:t>
      </w:r>
      <w:r w:rsidRPr="00F12BFB">
        <w:rPr>
          <w:rFonts w:ascii="Palatino Linotype" w:hAnsi="Palatino Linotype"/>
        </w:rPr>
        <w:t>II,</w:t>
      </w:r>
      <w:r w:rsidR="004232E6" w:rsidRPr="00F12BFB">
        <w:rPr>
          <w:rFonts w:ascii="Palatino Linotype" w:hAnsi="Palatino Linotype"/>
        </w:rPr>
        <w:t xml:space="preserve"> </w:t>
      </w:r>
      <w:r w:rsidRPr="00F12BFB">
        <w:rPr>
          <w:rFonts w:ascii="Palatino Linotype" w:hAnsi="Palatino Linotype"/>
        </w:rPr>
        <w:t>29,</w:t>
      </w:r>
      <w:r w:rsidR="004232E6" w:rsidRPr="00F12BFB">
        <w:rPr>
          <w:rFonts w:ascii="Palatino Linotype" w:hAnsi="Palatino Linotype"/>
        </w:rPr>
        <w:t xml:space="preserve"> </w:t>
      </w:r>
      <w:r w:rsidRPr="00F12BFB">
        <w:rPr>
          <w:rFonts w:ascii="Palatino Linotype" w:hAnsi="Palatino Linotype"/>
        </w:rPr>
        <w:t>36</w:t>
      </w:r>
      <w:r w:rsidR="008C74D6"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fracciones</w:t>
      </w:r>
      <w:r w:rsidR="004232E6" w:rsidRPr="00F12BFB">
        <w:rPr>
          <w:rFonts w:ascii="Palatino Linotype" w:hAnsi="Palatino Linotype"/>
        </w:rPr>
        <w:t xml:space="preserve"> </w:t>
      </w:r>
      <w:r w:rsidRPr="00F12BFB">
        <w:rPr>
          <w:rFonts w:ascii="Palatino Linotype" w:hAnsi="Palatino Linotype"/>
        </w:rPr>
        <w:t>I</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II,</w:t>
      </w:r>
      <w:r w:rsidR="004232E6" w:rsidRPr="00F12BFB">
        <w:rPr>
          <w:rFonts w:ascii="Palatino Linotype" w:hAnsi="Palatino Linotype"/>
        </w:rPr>
        <w:t xml:space="preserve"> </w:t>
      </w:r>
      <w:r w:rsidRPr="00F12BFB">
        <w:rPr>
          <w:rFonts w:ascii="Palatino Linotype" w:hAnsi="Palatino Linotype"/>
        </w:rPr>
        <w:t>176,</w:t>
      </w:r>
      <w:r w:rsidR="004232E6" w:rsidRPr="00F12BFB">
        <w:rPr>
          <w:rFonts w:ascii="Palatino Linotype" w:hAnsi="Palatino Linotype"/>
        </w:rPr>
        <w:t xml:space="preserve"> </w:t>
      </w:r>
      <w:r w:rsidRPr="00F12BFB">
        <w:rPr>
          <w:rFonts w:ascii="Palatino Linotype" w:hAnsi="Palatino Linotype"/>
        </w:rPr>
        <w:t>178,</w:t>
      </w:r>
      <w:r w:rsidR="004232E6" w:rsidRPr="00F12BFB">
        <w:rPr>
          <w:rFonts w:ascii="Palatino Linotype" w:hAnsi="Palatino Linotype"/>
        </w:rPr>
        <w:t xml:space="preserve"> </w:t>
      </w:r>
      <w:r w:rsidRPr="00F12BFB">
        <w:rPr>
          <w:rFonts w:ascii="Palatino Linotype" w:hAnsi="Palatino Linotype"/>
        </w:rPr>
        <w:t>179,</w:t>
      </w:r>
      <w:r w:rsidR="004232E6" w:rsidRPr="00F12BFB">
        <w:rPr>
          <w:rFonts w:ascii="Palatino Linotype" w:hAnsi="Palatino Linotype"/>
        </w:rPr>
        <w:t xml:space="preserve"> </w:t>
      </w:r>
      <w:r w:rsidRPr="00F12BFB">
        <w:rPr>
          <w:rFonts w:ascii="Palatino Linotype" w:hAnsi="Palatino Linotype"/>
        </w:rPr>
        <w:t>181,</w:t>
      </w:r>
      <w:r w:rsidR="004232E6" w:rsidRPr="00F12BFB">
        <w:rPr>
          <w:rFonts w:ascii="Palatino Linotype" w:hAnsi="Palatino Linotype"/>
        </w:rPr>
        <w:t xml:space="preserve"> </w:t>
      </w:r>
      <w:r w:rsidRPr="00F12BFB">
        <w:rPr>
          <w:rFonts w:ascii="Palatino Linotype" w:hAnsi="Palatino Linotype"/>
        </w:rPr>
        <w:t>185</w:t>
      </w:r>
      <w:r w:rsidR="008C74D6" w:rsidRPr="00F12BFB">
        <w:rPr>
          <w:rFonts w:ascii="Palatino Linotype" w:hAnsi="Palatino Linotype"/>
        </w:rPr>
        <w:t>,</w:t>
      </w:r>
      <w:r w:rsidR="004232E6" w:rsidRPr="00F12BFB">
        <w:rPr>
          <w:rFonts w:ascii="Palatino Linotype" w:hAnsi="Palatino Linotype"/>
        </w:rPr>
        <w:t xml:space="preserve"> </w:t>
      </w:r>
      <w:r w:rsidRPr="00F12BFB">
        <w:rPr>
          <w:rFonts w:ascii="Palatino Linotype" w:hAnsi="Palatino Linotype"/>
        </w:rPr>
        <w:t>fracción</w:t>
      </w:r>
      <w:r w:rsidR="004232E6" w:rsidRPr="00F12BFB">
        <w:rPr>
          <w:rFonts w:ascii="Palatino Linotype" w:hAnsi="Palatino Linotype"/>
        </w:rPr>
        <w:t xml:space="preserve"> </w:t>
      </w:r>
      <w:r w:rsidRPr="00F12BFB">
        <w:rPr>
          <w:rFonts w:ascii="Palatino Linotype" w:hAnsi="Palatino Linotype"/>
        </w:rPr>
        <w:t>I,</w:t>
      </w:r>
      <w:r w:rsidR="004232E6" w:rsidRPr="00F12BFB">
        <w:rPr>
          <w:rFonts w:ascii="Palatino Linotype" w:hAnsi="Palatino Linotype"/>
        </w:rPr>
        <w:t xml:space="preserve"> </w:t>
      </w:r>
      <w:r w:rsidRPr="00F12BFB">
        <w:rPr>
          <w:rFonts w:ascii="Palatino Linotype" w:hAnsi="Palatino Linotype"/>
        </w:rPr>
        <w:t>186</w:t>
      </w:r>
      <w:r w:rsidR="004232E6" w:rsidRPr="00F12BFB">
        <w:rPr>
          <w:rFonts w:ascii="Palatino Linotype" w:hAnsi="Palatino Linotype"/>
        </w:rPr>
        <w:t xml:space="preserve"> </w:t>
      </w:r>
      <w:r w:rsidRPr="00F12BFB">
        <w:rPr>
          <w:rFonts w:ascii="Palatino Linotype" w:hAnsi="Palatino Linotype"/>
        </w:rPr>
        <w:t>y</w:t>
      </w:r>
      <w:r w:rsidR="004232E6" w:rsidRPr="00F12BFB">
        <w:rPr>
          <w:rFonts w:ascii="Palatino Linotype" w:hAnsi="Palatino Linotype"/>
        </w:rPr>
        <w:t xml:space="preserve"> </w:t>
      </w:r>
      <w:r w:rsidRPr="00F12BFB">
        <w:rPr>
          <w:rFonts w:ascii="Palatino Linotype" w:hAnsi="Palatino Linotype"/>
        </w:rPr>
        <w:t>188</w:t>
      </w:r>
      <w:r w:rsidR="004232E6" w:rsidRPr="00F12BFB">
        <w:rPr>
          <w:rFonts w:ascii="Palatino Linotype" w:eastAsia="Calibri" w:hAnsi="Palatino Linotype" w:cs="Arial"/>
        </w:rPr>
        <w:t xml:space="preserve"> </w:t>
      </w:r>
      <w:r w:rsidRPr="00F12BFB">
        <w:rPr>
          <w:rFonts w:ascii="Palatino Linotype" w:eastAsia="Calibri" w:hAnsi="Palatino Linotype" w:cs="Arial"/>
        </w:rPr>
        <w:t>de</w:t>
      </w:r>
      <w:r w:rsidR="004232E6" w:rsidRPr="00F12BFB">
        <w:rPr>
          <w:rFonts w:ascii="Palatino Linotype" w:eastAsia="Calibri" w:hAnsi="Palatino Linotype" w:cs="Arial"/>
        </w:rPr>
        <w:t xml:space="preserve"> </w:t>
      </w:r>
      <w:r w:rsidRPr="00F12BFB">
        <w:rPr>
          <w:rFonts w:ascii="Palatino Linotype" w:eastAsia="Calibri" w:hAnsi="Palatino Linotype" w:cs="Arial"/>
        </w:rPr>
        <w:t>la</w:t>
      </w:r>
      <w:r w:rsidR="004232E6" w:rsidRPr="00F12BFB">
        <w:rPr>
          <w:rFonts w:ascii="Palatino Linotype" w:eastAsia="Calibri" w:hAnsi="Palatino Linotype" w:cs="Arial"/>
        </w:rPr>
        <w:t xml:space="preserve"> </w:t>
      </w:r>
      <w:r w:rsidRPr="00F12BFB">
        <w:rPr>
          <w:rFonts w:ascii="Palatino Linotype" w:eastAsia="Calibri" w:hAnsi="Palatino Linotype" w:cs="Arial"/>
        </w:rPr>
        <w:t>Ley</w:t>
      </w:r>
      <w:r w:rsidR="004232E6" w:rsidRPr="00F12BFB">
        <w:rPr>
          <w:rFonts w:ascii="Palatino Linotype" w:eastAsia="Calibri" w:hAnsi="Palatino Linotype" w:cs="Arial"/>
        </w:rPr>
        <w:t xml:space="preserve"> </w:t>
      </w:r>
      <w:r w:rsidRPr="00F12BFB">
        <w:rPr>
          <w:rFonts w:ascii="Palatino Linotype" w:eastAsia="Calibri" w:hAnsi="Palatino Linotype" w:cs="Arial"/>
        </w:rPr>
        <w:t>de</w:t>
      </w:r>
      <w:r w:rsidR="004232E6" w:rsidRPr="00F12BFB">
        <w:rPr>
          <w:rFonts w:ascii="Palatino Linotype" w:eastAsia="Calibri" w:hAnsi="Palatino Linotype" w:cs="Arial"/>
        </w:rPr>
        <w:t xml:space="preserve"> </w:t>
      </w:r>
      <w:r w:rsidRPr="00F12BFB">
        <w:rPr>
          <w:rFonts w:ascii="Palatino Linotype" w:eastAsia="Calibri" w:hAnsi="Palatino Linotype" w:cs="Arial"/>
        </w:rPr>
        <w:t>Transparencia</w:t>
      </w:r>
      <w:r w:rsidR="004232E6" w:rsidRPr="00F12BFB">
        <w:rPr>
          <w:rFonts w:ascii="Palatino Linotype" w:eastAsia="Calibri" w:hAnsi="Palatino Linotype" w:cs="Arial"/>
        </w:rPr>
        <w:t xml:space="preserve"> </w:t>
      </w:r>
      <w:r w:rsidRPr="00F12BFB">
        <w:rPr>
          <w:rFonts w:ascii="Palatino Linotype" w:eastAsia="Calibri" w:hAnsi="Palatino Linotype" w:cs="Arial"/>
        </w:rPr>
        <w:t>y</w:t>
      </w:r>
      <w:r w:rsidR="004232E6" w:rsidRPr="00F12BFB">
        <w:rPr>
          <w:rFonts w:ascii="Palatino Linotype" w:eastAsia="Calibri" w:hAnsi="Palatino Linotype" w:cs="Arial"/>
        </w:rPr>
        <w:t xml:space="preserve"> </w:t>
      </w:r>
      <w:r w:rsidRPr="00F12BFB">
        <w:rPr>
          <w:rFonts w:ascii="Palatino Linotype" w:eastAsia="Calibri" w:hAnsi="Palatino Linotype" w:cs="Arial"/>
        </w:rPr>
        <w:t>Acceso</w:t>
      </w:r>
      <w:r w:rsidR="004232E6" w:rsidRPr="00F12BFB">
        <w:rPr>
          <w:rFonts w:ascii="Palatino Linotype" w:eastAsia="Calibri" w:hAnsi="Palatino Linotype" w:cs="Arial"/>
        </w:rPr>
        <w:t xml:space="preserve"> </w:t>
      </w:r>
      <w:r w:rsidRPr="00F12BFB">
        <w:rPr>
          <w:rFonts w:ascii="Palatino Linotype" w:eastAsia="Calibri" w:hAnsi="Palatino Linotype" w:cs="Arial"/>
        </w:rPr>
        <w:t>a</w:t>
      </w:r>
      <w:r w:rsidR="004232E6" w:rsidRPr="00F12BFB">
        <w:rPr>
          <w:rFonts w:ascii="Palatino Linotype" w:eastAsia="Calibri" w:hAnsi="Palatino Linotype" w:cs="Arial"/>
        </w:rPr>
        <w:t xml:space="preserve"> </w:t>
      </w:r>
      <w:r w:rsidRPr="00F12BFB">
        <w:rPr>
          <w:rFonts w:ascii="Palatino Linotype" w:eastAsia="Calibri" w:hAnsi="Palatino Linotype" w:cs="Arial"/>
        </w:rPr>
        <w:t>la</w:t>
      </w:r>
      <w:r w:rsidR="004232E6" w:rsidRPr="00F12BFB">
        <w:rPr>
          <w:rFonts w:ascii="Palatino Linotype" w:eastAsia="Calibri" w:hAnsi="Palatino Linotype" w:cs="Arial"/>
        </w:rPr>
        <w:t xml:space="preserve"> </w:t>
      </w:r>
      <w:r w:rsidRPr="00F12BFB">
        <w:rPr>
          <w:rFonts w:ascii="Palatino Linotype" w:eastAsia="Calibri" w:hAnsi="Palatino Linotype" w:cs="Arial"/>
        </w:rPr>
        <w:t>Información</w:t>
      </w:r>
      <w:r w:rsidR="004232E6" w:rsidRPr="00F12BFB">
        <w:rPr>
          <w:rFonts w:ascii="Palatino Linotype" w:eastAsia="Calibri" w:hAnsi="Palatino Linotype" w:cs="Arial"/>
        </w:rPr>
        <w:t xml:space="preserve"> </w:t>
      </w:r>
      <w:r w:rsidRPr="00F12BFB">
        <w:rPr>
          <w:rFonts w:ascii="Palatino Linotype" w:eastAsia="Calibri" w:hAnsi="Palatino Linotype" w:cs="Arial"/>
        </w:rPr>
        <w:t>Pública</w:t>
      </w:r>
      <w:r w:rsidR="004232E6" w:rsidRPr="00F12BFB">
        <w:rPr>
          <w:rFonts w:ascii="Palatino Linotype" w:eastAsia="Calibri" w:hAnsi="Palatino Linotype" w:cs="Arial"/>
        </w:rPr>
        <w:t xml:space="preserve"> </w:t>
      </w:r>
      <w:r w:rsidRPr="00F12BFB">
        <w:rPr>
          <w:rFonts w:ascii="Palatino Linotype" w:eastAsia="Calibri" w:hAnsi="Palatino Linotype" w:cs="Arial"/>
        </w:rPr>
        <w:t>del</w:t>
      </w:r>
      <w:r w:rsidR="004232E6" w:rsidRPr="00F12BFB">
        <w:rPr>
          <w:rFonts w:ascii="Palatino Linotype" w:eastAsia="Calibri" w:hAnsi="Palatino Linotype" w:cs="Arial"/>
        </w:rPr>
        <w:t xml:space="preserve"> </w:t>
      </w:r>
      <w:r w:rsidRPr="00F12BFB">
        <w:rPr>
          <w:rFonts w:ascii="Palatino Linotype" w:eastAsia="Calibri" w:hAnsi="Palatino Linotype" w:cs="Arial"/>
        </w:rPr>
        <w:t>Estado</w:t>
      </w:r>
      <w:r w:rsidR="004232E6" w:rsidRPr="00F12BFB">
        <w:rPr>
          <w:rFonts w:ascii="Palatino Linotype" w:eastAsia="Calibri" w:hAnsi="Palatino Linotype" w:cs="Arial"/>
        </w:rPr>
        <w:t xml:space="preserve"> </w:t>
      </w:r>
      <w:r w:rsidRPr="00F12BFB">
        <w:rPr>
          <w:rFonts w:ascii="Palatino Linotype" w:eastAsia="Calibri" w:hAnsi="Palatino Linotype" w:cs="Arial"/>
        </w:rPr>
        <w:t>de</w:t>
      </w:r>
      <w:r w:rsidR="004232E6" w:rsidRPr="00F12BFB">
        <w:rPr>
          <w:rFonts w:ascii="Palatino Linotype" w:eastAsia="Calibri" w:hAnsi="Palatino Linotype" w:cs="Arial"/>
        </w:rPr>
        <w:t xml:space="preserve"> </w:t>
      </w:r>
      <w:r w:rsidRPr="00F12BFB">
        <w:rPr>
          <w:rFonts w:ascii="Palatino Linotype" w:eastAsia="Calibri" w:hAnsi="Palatino Linotype" w:cs="Arial"/>
        </w:rPr>
        <w:t>México</w:t>
      </w:r>
      <w:r w:rsidR="004232E6" w:rsidRPr="00F12BFB">
        <w:rPr>
          <w:rFonts w:ascii="Palatino Linotype" w:eastAsia="Calibri" w:hAnsi="Palatino Linotype" w:cs="Arial"/>
        </w:rPr>
        <w:t xml:space="preserve"> </w:t>
      </w:r>
      <w:r w:rsidRPr="00F12BFB">
        <w:rPr>
          <w:rFonts w:ascii="Palatino Linotype" w:eastAsia="Calibri" w:hAnsi="Palatino Linotype" w:cs="Arial"/>
        </w:rPr>
        <w:t>y</w:t>
      </w:r>
      <w:r w:rsidR="004232E6" w:rsidRPr="00F12BFB">
        <w:rPr>
          <w:rFonts w:ascii="Palatino Linotype" w:eastAsia="Calibri" w:hAnsi="Palatino Linotype" w:cs="Arial"/>
        </w:rPr>
        <w:t xml:space="preserve"> </w:t>
      </w:r>
      <w:r w:rsidRPr="00F12BFB">
        <w:rPr>
          <w:rFonts w:ascii="Palatino Linotype" w:eastAsia="Calibri" w:hAnsi="Palatino Linotype" w:cs="Arial"/>
        </w:rPr>
        <w:t>Municipios,</w:t>
      </w:r>
      <w:r w:rsidR="004232E6" w:rsidRPr="00F12BFB">
        <w:rPr>
          <w:rFonts w:ascii="Palatino Linotype" w:eastAsia="Calibri" w:hAnsi="Palatino Linotype" w:cs="Arial"/>
        </w:rPr>
        <w:t xml:space="preserve"> </w:t>
      </w:r>
      <w:r w:rsidRPr="00F12BFB">
        <w:rPr>
          <w:rFonts w:ascii="Palatino Linotype" w:eastAsia="Calibri" w:hAnsi="Palatino Linotype" w:cs="Arial"/>
        </w:rPr>
        <w:t>este</w:t>
      </w:r>
      <w:r w:rsidR="004232E6" w:rsidRPr="00F12BFB">
        <w:rPr>
          <w:rFonts w:ascii="Palatino Linotype" w:eastAsia="Calibri" w:hAnsi="Palatino Linotype" w:cs="Arial"/>
        </w:rPr>
        <w:t xml:space="preserve"> </w:t>
      </w:r>
      <w:r w:rsidRPr="00F12BFB">
        <w:rPr>
          <w:rFonts w:ascii="Palatino Linotype" w:eastAsia="Calibri" w:hAnsi="Palatino Linotype" w:cs="Arial"/>
        </w:rPr>
        <w:t>Pleno:</w:t>
      </w:r>
    </w:p>
    <w:p w14:paraId="0C5B214B" w14:textId="77777777" w:rsidR="00046E0A" w:rsidRPr="00F12BFB" w:rsidRDefault="00046E0A" w:rsidP="00046E0A">
      <w:pPr>
        <w:spacing w:before="100" w:beforeAutospacing="1" w:after="100" w:afterAutospacing="1" w:line="360" w:lineRule="auto"/>
        <w:jc w:val="center"/>
        <w:rPr>
          <w:rFonts w:ascii="Palatino Linotype" w:hAnsi="Palatino Linotype" w:cs="Arial"/>
          <w:b/>
          <w:spacing w:val="60"/>
          <w:sz w:val="28"/>
          <w:lang w:val="pt-BR"/>
        </w:rPr>
      </w:pPr>
      <w:r w:rsidRPr="00F12BFB">
        <w:rPr>
          <w:rFonts w:ascii="Palatino Linotype" w:hAnsi="Palatino Linotype" w:cs="Arial"/>
          <w:b/>
          <w:spacing w:val="60"/>
          <w:sz w:val="28"/>
          <w:lang w:val="pt-BR"/>
        </w:rPr>
        <w:t>RESUELVE</w:t>
      </w:r>
    </w:p>
    <w:p w14:paraId="1F18F810" w14:textId="77777777" w:rsidR="00046E0A" w:rsidRPr="00F12BFB" w:rsidRDefault="00046E0A" w:rsidP="00046E0A">
      <w:pPr>
        <w:spacing w:before="240" w:after="240" w:line="360" w:lineRule="auto"/>
        <w:jc w:val="both"/>
        <w:rPr>
          <w:rFonts w:ascii="Palatino Linotype" w:hAnsi="Palatino Linotype" w:cs="Arial"/>
          <w:lang w:val="es-ES"/>
        </w:rPr>
      </w:pPr>
      <w:r w:rsidRPr="00F12BFB">
        <w:rPr>
          <w:rFonts w:ascii="Palatino Linotype" w:hAnsi="Palatino Linotype" w:cs="Arial"/>
          <w:b/>
          <w:sz w:val="28"/>
          <w:szCs w:val="28"/>
        </w:rPr>
        <w:t>PRIMERO</w:t>
      </w:r>
      <w:r w:rsidRPr="00F12BFB">
        <w:rPr>
          <w:rFonts w:ascii="Palatino Linotype" w:hAnsi="Palatino Linotype" w:cs="Arial"/>
          <w:sz w:val="28"/>
          <w:szCs w:val="28"/>
        </w:rPr>
        <w:t>.</w:t>
      </w:r>
      <w:r w:rsidRPr="00F12BFB">
        <w:rPr>
          <w:rFonts w:ascii="Palatino Linotype" w:hAnsi="Palatino Linotype" w:cs="Arial"/>
        </w:rPr>
        <w:t xml:space="preserve"> Resultan </w:t>
      </w:r>
      <w:r w:rsidRPr="00F12BFB">
        <w:rPr>
          <w:rFonts w:ascii="Palatino Linotype" w:hAnsi="Palatino Linotype" w:cs="Arial"/>
          <w:b/>
        </w:rPr>
        <w:t>infundadas</w:t>
      </w:r>
      <w:r w:rsidRPr="00F12BFB">
        <w:rPr>
          <w:rFonts w:ascii="Palatino Linotype" w:hAnsi="Palatino Linotype" w:cs="Arial"/>
        </w:rPr>
        <w:t xml:space="preserve"> las razones o motivos de inconformidad planteadas por </w:t>
      </w:r>
      <w:r w:rsidRPr="00F12BFB">
        <w:rPr>
          <w:rFonts w:ascii="Palatino Linotype" w:hAnsi="Palatino Linotype" w:cs="Arial"/>
          <w:b/>
        </w:rPr>
        <w:t>EL RECURRENTE</w:t>
      </w:r>
      <w:r w:rsidRPr="00F12BFB">
        <w:rPr>
          <w:rFonts w:ascii="Palatino Linotype" w:hAnsi="Palatino Linotype" w:cs="Arial"/>
        </w:rPr>
        <w:t xml:space="preserve">, en términos del Considerando </w:t>
      </w:r>
      <w:r w:rsidRPr="00F12BFB">
        <w:rPr>
          <w:rFonts w:ascii="Palatino Linotype" w:hAnsi="Palatino Linotype" w:cs="Arial"/>
          <w:b/>
        </w:rPr>
        <w:t>QUINTO</w:t>
      </w:r>
      <w:r w:rsidRPr="00F12BFB">
        <w:rPr>
          <w:rFonts w:ascii="Palatino Linotype" w:hAnsi="Palatino Linotype" w:cs="Arial"/>
        </w:rPr>
        <w:t xml:space="preserve"> de la presente resolución.</w:t>
      </w:r>
    </w:p>
    <w:p w14:paraId="1BF15209" w14:textId="53A1BADC" w:rsidR="00046E0A" w:rsidRPr="00F12BFB" w:rsidRDefault="00046E0A" w:rsidP="00046E0A">
      <w:pPr>
        <w:spacing w:before="240" w:after="240" w:line="360" w:lineRule="auto"/>
        <w:jc w:val="both"/>
        <w:rPr>
          <w:rFonts w:ascii="Palatino Linotype" w:hAnsi="Palatino Linotype" w:cs="Arial"/>
        </w:rPr>
      </w:pPr>
      <w:r w:rsidRPr="00F12BFB">
        <w:rPr>
          <w:rFonts w:ascii="Palatino Linotype" w:hAnsi="Palatino Linotype" w:cs="Arial"/>
          <w:b/>
          <w:sz w:val="28"/>
          <w:szCs w:val="28"/>
        </w:rPr>
        <w:t>SEGUNDO</w:t>
      </w:r>
      <w:r w:rsidRPr="00F12BFB">
        <w:rPr>
          <w:rFonts w:ascii="Palatino Linotype" w:hAnsi="Palatino Linotype" w:cs="Arial"/>
          <w:sz w:val="28"/>
          <w:szCs w:val="28"/>
        </w:rPr>
        <w:t>.</w:t>
      </w:r>
      <w:r w:rsidRPr="00F12BFB">
        <w:rPr>
          <w:rFonts w:ascii="Palatino Linotype" w:hAnsi="Palatino Linotype" w:cs="Arial"/>
        </w:rPr>
        <w:t xml:space="preserve"> Se </w:t>
      </w:r>
      <w:r w:rsidRPr="00F12BFB">
        <w:rPr>
          <w:rFonts w:ascii="Palatino Linotype" w:hAnsi="Palatino Linotype" w:cs="Arial"/>
          <w:b/>
        </w:rPr>
        <w:t>CONFIRMA</w:t>
      </w:r>
      <w:r w:rsidRPr="00F12BFB">
        <w:rPr>
          <w:rFonts w:ascii="Palatino Linotype" w:hAnsi="Palatino Linotype" w:cs="Arial"/>
        </w:rPr>
        <w:t xml:space="preserve"> la respuesta otorgada por </w:t>
      </w:r>
      <w:r w:rsidRPr="00F12BFB">
        <w:rPr>
          <w:rFonts w:ascii="Palatino Linotype" w:hAnsi="Palatino Linotype" w:cs="Arial"/>
          <w:b/>
        </w:rPr>
        <w:t xml:space="preserve">EL SUJETO OBLIGADO </w:t>
      </w:r>
      <w:r w:rsidRPr="00F12BFB">
        <w:rPr>
          <w:rFonts w:ascii="Palatino Linotype" w:hAnsi="Palatino Linotype" w:cs="Arial"/>
        </w:rPr>
        <w:t>a la</w:t>
      </w:r>
      <w:r w:rsidRPr="00F12BFB">
        <w:rPr>
          <w:rFonts w:ascii="Palatino Linotype" w:hAnsi="Palatino Linotype" w:cs="Arial"/>
          <w:b/>
        </w:rPr>
        <w:t xml:space="preserve"> </w:t>
      </w:r>
      <w:r w:rsidRPr="00F12BFB">
        <w:rPr>
          <w:rFonts w:ascii="Palatino Linotype" w:hAnsi="Palatino Linotype" w:cs="Arial"/>
        </w:rPr>
        <w:t xml:space="preserve">solicitud de acceso a la información pública número </w:t>
      </w:r>
      <w:r w:rsidRPr="00F12BFB">
        <w:rPr>
          <w:rFonts w:ascii="Palatino Linotype" w:hAnsi="Palatino Linotype"/>
          <w:b/>
          <w:bCs/>
        </w:rPr>
        <w:t>00022/VICARBO/IP/2019</w:t>
      </w:r>
      <w:r w:rsidRPr="00F12BFB">
        <w:rPr>
          <w:rFonts w:ascii="Palatino Linotype" w:hAnsi="Palatino Linotype" w:cs="Arial"/>
          <w:b/>
          <w:lang w:eastAsia="es-MX"/>
        </w:rPr>
        <w:t>.</w:t>
      </w:r>
    </w:p>
    <w:p w14:paraId="13E4DD0B" w14:textId="77777777" w:rsidR="00046E0A" w:rsidRPr="00F12BFB" w:rsidRDefault="00046E0A" w:rsidP="00046E0A">
      <w:pPr>
        <w:widowControl w:val="0"/>
        <w:autoSpaceDE w:val="0"/>
        <w:autoSpaceDN w:val="0"/>
        <w:adjustRightInd w:val="0"/>
        <w:spacing w:before="240" w:after="240" w:line="360" w:lineRule="auto"/>
        <w:jc w:val="both"/>
        <w:rPr>
          <w:rFonts w:ascii="Palatino Linotype" w:hAnsi="Palatino Linotype"/>
          <w:color w:val="222222"/>
          <w:shd w:val="clear" w:color="auto" w:fill="FFFFFF"/>
        </w:rPr>
      </w:pPr>
      <w:r w:rsidRPr="00F12BFB">
        <w:rPr>
          <w:rFonts w:ascii="Palatino Linotype" w:hAnsi="Palatino Linotype" w:cs="Arial"/>
          <w:b/>
          <w:sz w:val="28"/>
          <w:szCs w:val="28"/>
        </w:rPr>
        <w:lastRenderedPageBreak/>
        <w:t>TERCERO.</w:t>
      </w:r>
      <w:r w:rsidRPr="00F12BFB">
        <w:rPr>
          <w:rFonts w:ascii="Palatino Linotype" w:hAnsi="Palatino Linotype"/>
          <w:b/>
          <w:color w:val="222222"/>
          <w:shd w:val="clear" w:color="auto" w:fill="FFFFFF"/>
        </w:rPr>
        <w:t xml:space="preserve"> Notifíquese </w:t>
      </w:r>
      <w:r w:rsidRPr="00F12BFB">
        <w:rPr>
          <w:rFonts w:ascii="Palatino Linotype" w:hAnsi="Palatino Linotype"/>
          <w:color w:val="222222"/>
          <w:shd w:val="clear" w:color="auto" w:fill="FFFFFF"/>
        </w:rPr>
        <w:t>al Titular de la Unidad de Transparencia del </w:t>
      </w:r>
      <w:r w:rsidRPr="00F12BFB">
        <w:rPr>
          <w:rFonts w:ascii="Palatino Linotype" w:hAnsi="Palatino Linotype"/>
          <w:b/>
          <w:color w:val="222222"/>
          <w:shd w:val="clear" w:color="auto" w:fill="FFFFFF"/>
        </w:rPr>
        <w:t>SUJETO OBLIGADO</w:t>
      </w:r>
      <w:r w:rsidRPr="00F12BFB">
        <w:rPr>
          <w:rFonts w:ascii="Palatino Linotype" w:hAnsi="Palatino Linotype"/>
          <w:color w:val="222222"/>
          <w:shd w:val="clear" w:color="auto" w:fill="FFFFFF"/>
        </w:rPr>
        <w:t xml:space="preserve"> para su conocimiento.</w:t>
      </w:r>
    </w:p>
    <w:p w14:paraId="4E00A432" w14:textId="77777777" w:rsidR="00046E0A" w:rsidRPr="00F12BFB" w:rsidRDefault="00046E0A" w:rsidP="00046E0A">
      <w:pPr>
        <w:spacing w:before="240" w:after="240" w:line="360" w:lineRule="auto"/>
        <w:jc w:val="both"/>
        <w:rPr>
          <w:rFonts w:ascii="Palatino Linotype" w:hAnsi="Palatino Linotype"/>
          <w:color w:val="222222"/>
          <w:szCs w:val="17"/>
          <w:lang w:eastAsia="es-ES_tradnl"/>
        </w:rPr>
      </w:pPr>
      <w:r w:rsidRPr="00F12BFB">
        <w:rPr>
          <w:rFonts w:ascii="Palatino Linotype" w:hAnsi="Palatino Linotype" w:cs="Arial"/>
          <w:b/>
          <w:sz w:val="28"/>
          <w:szCs w:val="28"/>
        </w:rPr>
        <w:t>CUARTO.</w:t>
      </w:r>
      <w:r w:rsidRPr="00F12BFB">
        <w:rPr>
          <w:rFonts w:ascii="Palatino Linotype" w:hAnsi="Palatino Linotype"/>
          <w:b/>
          <w:color w:val="222222"/>
          <w:lang w:eastAsia="es-ES_tradnl"/>
        </w:rPr>
        <w:t xml:space="preserve"> </w:t>
      </w:r>
      <w:r w:rsidRPr="00F12BFB">
        <w:rPr>
          <w:rFonts w:ascii="Palatino Linotype" w:hAnsi="Palatino Linotype"/>
          <w:b/>
          <w:color w:val="222222"/>
          <w:szCs w:val="17"/>
          <w:lang w:eastAsia="es-ES_tradnl"/>
        </w:rPr>
        <w:t>Notifíquese</w:t>
      </w:r>
      <w:r w:rsidRPr="00F12BFB">
        <w:rPr>
          <w:rFonts w:ascii="Palatino Linotype" w:hAnsi="Palatino Linotype"/>
          <w:color w:val="222222"/>
          <w:szCs w:val="17"/>
          <w:lang w:eastAsia="es-ES_tradnl"/>
        </w:rPr>
        <w:t xml:space="preserve"> al</w:t>
      </w:r>
      <w:r w:rsidRPr="00F12BFB">
        <w:rPr>
          <w:rFonts w:ascii="Palatino Linotype" w:hAnsi="Palatino Linotype"/>
          <w:b/>
          <w:color w:val="222222"/>
          <w:szCs w:val="17"/>
          <w:lang w:eastAsia="es-ES_tradnl"/>
        </w:rPr>
        <w:t xml:space="preserve"> RECURRENTE</w:t>
      </w:r>
      <w:r w:rsidRPr="00F12BFB">
        <w:rPr>
          <w:rFonts w:ascii="Palatino Linotype" w:hAnsi="Palatino Linotype"/>
          <w:color w:val="222222"/>
          <w:szCs w:val="17"/>
          <w:lang w:eastAsia="es-ES_tradnl"/>
        </w:rPr>
        <w:t xml:space="preserve"> la presente resolución.</w:t>
      </w:r>
    </w:p>
    <w:p w14:paraId="09A7EAA8" w14:textId="77777777" w:rsidR="00046E0A" w:rsidRPr="00F12BFB" w:rsidRDefault="00046E0A" w:rsidP="00046E0A">
      <w:pPr>
        <w:spacing w:before="240" w:after="240" w:line="360" w:lineRule="auto"/>
        <w:jc w:val="both"/>
        <w:rPr>
          <w:rFonts w:ascii="Palatino Linotype" w:hAnsi="Palatino Linotype"/>
          <w:color w:val="222222"/>
          <w:szCs w:val="17"/>
          <w:lang w:eastAsia="es-ES_tradnl"/>
        </w:rPr>
      </w:pPr>
      <w:r w:rsidRPr="00F12BFB">
        <w:rPr>
          <w:rFonts w:ascii="Palatino Linotype" w:hAnsi="Palatino Linotype" w:cs="Arial"/>
          <w:b/>
          <w:bCs/>
          <w:color w:val="000000"/>
          <w:sz w:val="28"/>
          <w:lang w:eastAsia="es-MX"/>
        </w:rPr>
        <w:t>QUINTO.</w:t>
      </w:r>
      <w:r w:rsidRPr="00F12BFB">
        <w:rPr>
          <w:rFonts w:ascii="Palatino Linotype" w:hAnsi="Palatino Linotype"/>
          <w:color w:val="222222"/>
          <w:szCs w:val="17"/>
          <w:lang w:eastAsia="es-ES_tradnl"/>
        </w:rPr>
        <w:t xml:space="preserve"> </w:t>
      </w:r>
      <w:r w:rsidRPr="00F12BFB">
        <w:rPr>
          <w:rFonts w:ascii="Palatino Linotype" w:hAnsi="Palatino Linotype"/>
          <w:b/>
          <w:color w:val="222222"/>
          <w:szCs w:val="17"/>
          <w:lang w:eastAsia="es-ES_tradnl"/>
        </w:rPr>
        <w:t xml:space="preserve">Hágase del conocimiento </w:t>
      </w:r>
      <w:r w:rsidRPr="00F12BFB">
        <w:rPr>
          <w:rFonts w:ascii="Palatino Linotype" w:hAnsi="Palatino Linotype"/>
          <w:color w:val="222222"/>
          <w:szCs w:val="17"/>
          <w:lang w:eastAsia="es-ES_tradnl"/>
        </w:rPr>
        <w:t xml:space="preserve">del </w:t>
      </w:r>
      <w:r w:rsidRPr="00F12BFB">
        <w:rPr>
          <w:rFonts w:ascii="Palatino Linotype" w:hAnsi="Palatino Linotype"/>
          <w:b/>
          <w:color w:val="222222"/>
          <w:szCs w:val="17"/>
          <w:lang w:eastAsia="es-ES_tradnl"/>
        </w:rPr>
        <w:t>RECURRENTE</w:t>
      </w:r>
      <w:r w:rsidRPr="00F12BFB">
        <w:rPr>
          <w:rFonts w:ascii="Palatino Linotype" w:eastAsia="Calibri" w:hAnsi="Palatino Linotype" w:cs="Arial"/>
          <w:b/>
          <w:color w:val="222222"/>
          <w:szCs w:val="17"/>
          <w:lang w:eastAsia="es-MX"/>
        </w:rPr>
        <w:t xml:space="preserve"> </w:t>
      </w:r>
      <w:r w:rsidRPr="00F12BFB">
        <w:rPr>
          <w:rFonts w:ascii="Palatino Linotype" w:hAnsi="Palatino Linotype"/>
          <w:color w:val="222222"/>
          <w:szCs w:val="17"/>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CA90965" w14:textId="3C3B9622" w:rsidR="00046E0A" w:rsidRPr="00F12BFB" w:rsidRDefault="00046E0A" w:rsidP="00046E0A">
      <w:pPr>
        <w:spacing w:before="100" w:beforeAutospacing="1" w:after="100" w:afterAutospacing="1" w:line="360" w:lineRule="auto"/>
        <w:ind w:right="49"/>
        <w:jc w:val="both"/>
        <w:rPr>
          <w:rFonts w:ascii="Palatino Linotype" w:hAnsi="Palatino Linotype" w:cs="Arial"/>
          <w:color w:val="000000" w:themeColor="text1"/>
        </w:rPr>
      </w:pPr>
      <w:r w:rsidRPr="00F12BFB">
        <w:rPr>
          <w:rFonts w:ascii="Palatino Linotype" w:hAnsi="Palatino Linotype" w:cs="Arial"/>
        </w:rPr>
        <w:t>Se dejan a salvo los derechos del</w:t>
      </w:r>
      <w:r w:rsidRPr="00F12BFB">
        <w:rPr>
          <w:rFonts w:ascii="Palatino Linotype" w:hAnsi="Palatino Linotype" w:cs="Arial"/>
          <w:b/>
        </w:rPr>
        <w:t xml:space="preserve"> RECURRENTE</w:t>
      </w:r>
      <w:r w:rsidRPr="00F12BFB">
        <w:rPr>
          <w:rFonts w:ascii="Palatino Linotype" w:hAnsi="Palatino Linotype" w:cs="Arial"/>
        </w:rPr>
        <w:t>, a efecto de que de considerarlo pertinente realice las solicitudes de información que a su derecho convengan ante el Sujeto Obligado que estime competente</w:t>
      </w:r>
      <w:r w:rsidRPr="00F12BFB">
        <w:rPr>
          <w:rFonts w:ascii="Palatino Linotype" w:hAnsi="Palatino Linotype" w:cs="Arial"/>
          <w:color w:val="000000" w:themeColor="text1"/>
        </w:rPr>
        <w:t>.</w:t>
      </w:r>
    </w:p>
    <w:p w14:paraId="004230FE" w14:textId="6DF844CD" w:rsidR="00452AE9" w:rsidRPr="00F12BFB" w:rsidRDefault="00452AE9" w:rsidP="00D15005">
      <w:pPr>
        <w:spacing w:before="100" w:beforeAutospacing="1" w:after="100" w:afterAutospacing="1" w:line="360" w:lineRule="auto"/>
        <w:jc w:val="both"/>
        <w:rPr>
          <w:rFonts w:ascii="Palatino Linotype" w:hAnsi="Palatino Linotype" w:cs="Arial"/>
        </w:rPr>
      </w:pPr>
      <w:r w:rsidRPr="00F12BFB">
        <w:rPr>
          <w:rFonts w:ascii="Palatino Linotype" w:hAnsi="Palatino Linotype" w:cs="Arial"/>
        </w:rPr>
        <w:t>ASÍ</w:t>
      </w:r>
      <w:r w:rsidR="004232E6" w:rsidRPr="00F12BFB">
        <w:rPr>
          <w:rFonts w:ascii="Palatino Linotype" w:hAnsi="Palatino Linotype" w:cs="Arial"/>
        </w:rPr>
        <w:t xml:space="preserve"> </w:t>
      </w:r>
      <w:r w:rsidRPr="00F12BFB">
        <w:rPr>
          <w:rFonts w:ascii="Palatino Linotype" w:hAnsi="Palatino Linotype" w:cs="Arial"/>
        </w:rPr>
        <w:t>LO</w:t>
      </w:r>
      <w:r w:rsidR="004232E6" w:rsidRPr="00F12BFB">
        <w:rPr>
          <w:rFonts w:ascii="Palatino Linotype" w:hAnsi="Palatino Linotype" w:cs="Arial"/>
        </w:rPr>
        <w:t xml:space="preserve"> </w:t>
      </w:r>
      <w:r w:rsidRPr="00F12BFB">
        <w:rPr>
          <w:rFonts w:ascii="Palatino Linotype" w:hAnsi="Palatino Linotype" w:cs="Arial"/>
        </w:rPr>
        <w:t>RESUELVE,</w:t>
      </w:r>
      <w:r w:rsidR="004232E6" w:rsidRPr="00F12BFB">
        <w:rPr>
          <w:rFonts w:ascii="Palatino Linotype" w:hAnsi="Palatino Linotype" w:cs="Arial"/>
        </w:rPr>
        <w:t xml:space="preserve"> </w:t>
      </w:r>
      <w:r w:rsidRPr="00F12BFB">
        <w:rPr>
          <w:rFonts w:ascii="Palatino Linotype" w:hAnsi="Palatino Linotype" w:cs="Arial"/>
        </w:rPr>
        <w:t>POR</w:t>
      </w:r>
      <w:r w:rsidR="004232E6" w:rsidRPr="00F12BFB">
        <w:rPr>
          <w:rFonts w:ascii="Palatino Linotype" w:hAnsi="Palatino Linotype" w:cs="Arial"/>
        </w:rPr>
        <w:t xml:space="preserve"> </w:t>
      </w:r>
      <w:r w:rsidRPr="00F12BFB">
        <w:rPr>
          <w:rFonts w:ascii="Palatino Linotype" w:hAnsi="Palatino Linotype" w:cs="Arial"/>
        </w:rPr>
        <w:t>UNANIMIDAD</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VOTOS</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PLENO</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INSTITUTO</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DE</w:t>
      </w:r>
      <w:r w:rsidR="004232E6" w:rsidRPr="00F12BFB">
        <w:rPr>
          <w:rFonts w:ascii="Palatino Linotype" w:eastAsia="Arial Unicode MS" w:hAnsi="Palatino Linotype" w:cs="Arial"/>
        </w:rPr>
        <w:t xml:space="preserve"> </w:t>
      </w:r>
      <w:r w:rsidRPr="00F12BFB">
        <w:rPr>
          <w:rFonts w:ascii="Palatino Linotype" w:hAnsi="Palatino Linotype"/>
          <w:lang w:eastAsia="en-US"/>
        </w:rPr>
        <w:t>TRANSPARENCIA</w:t>
      </w:r>
      <w:r w:rsidRPr="00F12BFB">
        <w:rPr>
          <w:rFonts w:ascii="Palatino Linotype" w:eastAsia="Arial Unicode MS" w:hAnsi="Palatino Linotype" w:cs="Arial"/>
        </w:rPr>
        <w:t>,</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ACCESO</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A</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LA</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INFORMACIÓN</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PÚBLICA</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Y</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PROTECCIÓN</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DE</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DATOS</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PERSONALES</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DEL</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ESTADO</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DE</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MÉXICO</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Y</w:t>
      </w:r>
      <w:r w:rsidR="004232E6" w:rsidRPr="00F12BFB">
        <w:rPr>
          <w:rFonts w:ascii="Palatino Linotype" w:eastAsia="Arial Unicode MS" w:hAnsi="Palatino Linotype" w:cs="Arial"/>
        </w:rPr>
        <w:t xml:space="preserve"> </w:t>
      </w:r>
      <w:r w:rsidRPr="00F12BFB">
        <w:rPr>
          <w:rFonts w:ascii="Palatino Linotype" w:eastAsia="Arial Unicode MS" w:hAnsi="Palatino Linotype" w:cs="Arial"/>
        </w:rPr>
        <w:t>MUNICIPIOS</w:t>
      </w:r>
      <w:r w:rsidRPr="00F12BFB">
        <w:rPr>
          <w:rFonts w:ascii="Palatino Linotype" w:hAnsi="Palatino Linotype" w:cs="Arial"/>
        </w:rPr>
        <w:t>,</w:t>
      </w:r>
      <w:r w:rsidR="004232E6" w:rsidRPr="00F12BFB">
        <w:rPr>
          <w:rFonts w:ascii="Palatino Linotype" w:hAnsi="Palatino Linotype" w:cs="Arial"/>
        </w:rPr>
        <w:t xml:space="preserve"> </w:t>
      </w:r>
      <w:r w:rsidRPr="00F12BFB">
        <w:rPr>
          <w:rFonts w:ascii="Palatino Linotype" w:hAnsi="Palatino Linotype" w:cs="Arial"/>
        </w:rPr>
        <w:t>CONFORMADO</w:t>
      </w:r>
      <w:r w:rsidR="004232E6" w:rsidRPr="00F12BFB">
        <w:rPr>
          <w:rFonts w:ascii="Palatino Linotype" w:hAnsi="Palatino Linotype" w:cs="Arial"/>
        </w:rPr>
        <w:t xml:space="preserve"> </w:t>
      </w:r>
      <w:r w:rsidRPr="00F12BFB">
        <w:rPr>
          <w:rFonts w:ascii="Palatino Linotype" w:hAnsi="Palatino Linotype" w:cs="Arial"/>
        </w:rPr>
        <w:t>POR</w:t>
      </w:r>
      <w:r w:rsidR="004232E6" w:rsidRPr="00F12BFB">
        <w:rPr>
          <w:rFonts w:ascii="Palatino Linotype" w:hAnsi="Palatino Linotype" w:cs="Arial"/>
        </w:rPr>
        <w:t xml:space="preserve"> </w:t>
      </w:r>
      <w:r w:rsidRPr="00F12BFB">
        <w:rPr>
          <w:rFonts w:ascii="Palatino Linotype" w:hAnsi="Palatino Linotype" w:cs="Arial"/>
        </w:rPr>
        <w:t>LOS</w:t>
      </w:r>
      <w:r w:rsidR="004232E6" w:rsidRPr="00F12BFB">
        <w:rPr>
          <w:rFonts w:ascii="Palatino Linotype" w:hAnsi="Palatino Linotype" w:cs="Arial"/>
        </w:rPr>
        <w:t xml:space="preserve"> </w:t>
      </w:r>
      <w:r w:rsidRPr="00F12BFB">
        <w:rPr>
          <w:rFonts w:ascii="Palatino Linotype" w:hAnsi="Palatino Linotype" w:cs="Arial"/>
        </w:rPr>
        <w:t>COMISIONADOS</w:t>
      </w:r>
      <w:r w:rsidR="004232E6" w:rsidRPr="00F12BFB">
        <w:rPr>
          <w:rFonts w:ascii="Palatino Linotype" w:hAnsi="Palatino Linotype" w:cs="Arial"/>
        </w:rPr>
        <w:t xml:space="preserve"> </w:t>
      </w:r>
      <w:r w:rsidRPr="00F12BFB">
        <w:rPr>
          <w:rFonts w:ascii="Palatino Linotype" w:hAnsi="Palatino Linotype" w:cs="Arial"/>
        </w:rPr>
        <w:t>ZULEMA</w:t>
      </w:r>
      <w:r w:rsidR="004232E6" w:rsidRPr="00F12BFB">
        <w:rPr>
          <w:rFonts w:ascii="Palatino Linotype" w:hAnsi="Palatino Linotype" w:cs="Arial"/>
        </w:rPr>
        <w:t xml:space="preserve"> </w:t>
      </w:r>
      <w:r w:rsidRPr="00F12BFB">
        <w:rPr>
          <w:rFonts w:ascii="Palatino Linotype" w:hAnsi="Palatino Linotype" w:cs="Arial"/>
        </w:rPr>
        <w:t>MARTÍNEZ</w:t>
      </w:r>
      <w:r w:rsidR="004232E6" w:rsidRPr="00F12BFB">
        <w:rPr>
          <w:rFonts w:ascii="Palatino Linotype" w:hAnsi="Palatino Linotype" w:cs="Arial"/>
        </w:rPr>
        <w:t xml:space="preserve"> </w:t>
      </w:r>
      <w:r w:rsidRPr="00F12BFB">
        <w:rPr>
          <w:rFonts w:ascii="Palatino Linotype" w:hAnsi="Palatino Linotype" w:cs="Arial"/>
        </w:rPr>
        <w:t>SÁNCHEZ;</w:t>
      </w:r>
      <w:r w:rsidR="004232E6" w:rsidRPr="00F12BFB">
        <w:rPr>
          <w:rFonts w:ascii="Palatino Linotype" w:hAnsi="Palatino Linotype" w:cs="Arial"/>
        </w:rPr>
        <w:t xml:space="preserve"> </w:t>
      </w:r>
      <w:r w:rsidRPr="00F12BFB">
        <w:rPr>
          <w:rFonts w:ascii="Palatino Linotype" w:hAnsi="Palatino Linotype" w:cs="Arial"/>
        </w:rPr>
        <w:t>EVA</w:t>
      </w:r>
      <w:r w:rsidR="004232E6" w:rsidRPr="00F12BFB">
        <w:rPr>
          <w:rFonts w:ascii="Palatino Linotype" w:hAnsi="Palatino Linotype" w:cs="Arial"/>
        </w:rPr>
        <w:t xml:space="preserve"> </w:t>
      </w:r>
      <w:r w:rsidRPr="00F12BFB">
        <w:rPr>
          <w:rFonts w:ascii="Palatino Linotype" w:hAnsi="Palatino Linotype" w:cs="Arial"/>
        </w:rPr>
        <w:t>ABAID</w:t>
      </w:r>
      <w:r w:rsidR="004232E6" w:rsidRPr="00F12BFB">
        <w:rPr>
          <w:rFonts w:ascii="Palatino Linotype" w:hAnsi="Palatino Linotype" w:cs="Arial"/>
        </w:rPr>
        <w:t xml:space="preserve"> </w:t>
      </w:r>
      <w:r w:rsidRPr="00F12BFB">
        <w:rPr>
          <w:rFonts w:ascii="Palatino Linotype" w:hAnsi="Palatino Linotype" w:cs="Arial"/>
        </w:rPr>
        <w:t>YAPUR;</w:t>
      </w:r>
      <w:r w:rsidR="004232E6" w:rsidRPr="00F12BFB">
        <w:rPr>
          <w:rFonts w:ascii="Palatino Linotype" w:hAnsi="Palatino Linotype" w:cs="Arial"/>
        </w:rPr>
        <w:t xml:space="preserve"> </w:t>
      </w:r>
      <w:r w:rsidRPr="00F12BFB">
        <w:rPr>
          <w:rFonts w:ascii="Palatino Linotype" w:hAnsi="Palatino Linotype" w:cs="Arial"/>
        </w:rPr>
        <w:t>JOSÉ</w:t>
      </w:r>
      <w:r w:rsidR="004232E6" w:rsidRPr="00F12BFB">
        <w:rPr>
          <w:rFonts w:ascii="Palatino Linotype" w:hAnsi="Palatino Linotype" w:cs="Arial"/>
        </w:rPr>
        <w:t xml:space="preserve"> </w:t>
      </w:r>
      <w:r w:rsidRPr="00F12BFB">
        <w:rPr>
          <w:rFonts w:ascii="Palatino Linotype" w:hAnsi="Palatino Linotype" w:cs="Arial"/>
        </w:rPr>
        <w:t>GUADALUPE</w:t>
      </w:r>
      <w:r w:rsidR="004232E6" w:rsidRPr="00F12BFB">
        <w:rPr>
          <w:rFonts w:ascii="Palatino Linotype" w:hAnsi="Palatino Linotype" w:cs="Arial"/>
        </w:rPr>
        <w:t xml:space="preserve"> </w:t>
      </w:r>
      <w:r w:rsidRPr="00F12BFB">
        <w:rPr>
          <w:rFonts w:ascii="Palatino Linotype" w:hAnsi="Palatino Linotype" w:cs="Arial"/>
        </w:rPr>
        <w:t>LUNA</w:t>
      </w:r>
      <w:r w:rsidR="004232E6" w:rsidRPr="00F12BFB">
        <w:rPr>
          <w:rFonts w:ascii="Palatino Linotype" w:hAnsi="Palatino Linotype" w:cs="Arial"/>
        </w:rPr>
        <w:t xml:space="preserve"> </w:t>
      </w:r>
      <w:r w:rsidRPr="00F12BFB">
        <w:rPr>
          <w:rFonts w:ascii="Palatino Linotype" w:hAnsi="Palatino Linotype" w:cs="Arial"/>
        </w:rPr>
        <w:t>HERNÁNDEZ;</w:t>
      </w:r>
      <w:r w:rsidR="004232E6" w:rsidRPr="00F12BFB">
        <w:rPr>
          <w:rFonts w:ascii="Palatino Linotype" w:hAnsi="Palatino Linotype" w:cs="Arial"/>
        </w:rPr>
        <w:t xml:space="preserve"> </w:t>
      </w:r>
      <w:r w:rsidRPr="00F12BFB">
        <w:rPr>
          <w:rFonts w:ascii="Palatino Linotype" w:hAnsi="Palatino Linotype" w:cs="Arial"/>
        </w:rPr>
        <w:t>JAVIER</w:t>
      </w:r>
      <w:r w:rsidR="004232E6" w:rsidRPr="00F12BFB">
        <w:rPr>
          <w:rFonts w:ascii="Palatino Linotype" w:hAnsi="Palatino Linotype" w:cs="Arial"/>
        </w:rPr>
        <w:t xml:space="preserve"> </w:t>
      </w:r>
      <w:r w:rsidRPr="00F12BFB">
        <w:rPr>
          <w:rFonts w:ascii="Palatino Linotype" w:hAnsi="Palatino Linotype" w:cs="Arial"/>
        </w:rPr>
        <w:t>MARTÍNEZ</w:t>
      </w:r>
      <w:r w:rsidR="004232E6" w:rsidRPr="00F12BFB">
        <w:rPr>
          <w:rFonts w:ascii="Palatino Linotype" w:hAnsi="Palatino Linotype" w:cs="Arial"/>
        </w:rPr>
        <w:t xml:space="preserve"> </w:t>
      </w:r>
      <w:r w:rsidRPr="00F12BFB">
        <w:rPr>
          <w:rFonts w:ascii="Palatino Linotype" w:hAnsi="Palatino Linotype" w:cs="Arial"/>
        </w:rPr>
        <w:t>CRUZ</w:t>
      </w:r>
      <w:r w:rsidR="004232E6" w:rsidRPr="00F12BFB">
        <w:rPr>
          <w:rFonts w:ascii="Palatino Linotype" w:hAnsi="Palatino Linotype" w:cs="Arial"/>
        </w:rPr>
        <w:t xml:space="preserve"> </w:t>
      </w:r>
      <w:r w:rsidRPr="00F12BFB">
        <w:rPr>
          <w:rFonts w:ascii="Palatino Linotype" w:hAnsi="Palatino Linotype" w:cs="Arial"/>
        </w:rPr>
        <w:t>Y</w:t>
      </w:r>
      <w:r w:rsidR="004232E6" w:rsidRPr="00F12BFB">
        <w:rPr>
          <w:rFonts w:ascii="Palatino Linotype" w:hAnsi="Palatino Linotype" w:cs="Arial"/>
        </w:rPr>
        <w:t xml:space="preserve"> </w:t>
      </w:r>
      <w:r w:rsidRPr="00F12BFB">
        <w:rPr>
          <w:rFonts w:ascii="Palatino Linotype" w:hAnsi="Palatino Linotype" w:cs="Arial"/>
        </w:rPr>
        <w:t>LUIS</w:t>
      </w:r>
      <w:r w:rsidR="004232E6" w:rsidRPr="00F12BFB">
        <w:rPr>
          <w:rFonts w:ascii="Palatino Linotype" w:hAnsi="Palatino Linotype" w:cs="Arial"/>
        </w:rPr>
        <w:t xml:space="preserve"> </w:t>
      </w:r>
      <w:r w:rsidRPr="00F12BFB">
        <w:rPr>
          <w:rFonts w:ascii="Palatino Linotype" w:hAnsi="Palatino Linotype" w:cs="Arial"/>
        </w:rPr>
        <w:t>GUSTAVO</w:t>
      </w:r>
      <w:r w:rsidR="004232E6" w:rsidRPr="00F12BFB">
        <w:rPr>
          <w:rFonts w:ascii="Palatino Linotype" w:hAnsi="Palatino Linotype" w:cs="Arial"/>
        </w:rPr>
        <w:t xml:space="preserve"> </w:t>
      </w:r>
      <w:r w:rsidRPr="00F12BFB">
        <w:rPr>
          <w:rFonts w:ascii="Palatino Linotype" w:hAnsi="Palatino Linotype" w:cs="Arial"/>
        </w:rPr>
        <w:t>PARRA</w:t>
      </w:r>
      <w:r w:rsidR="004232E6" w:rsidRPr="00F12BFB">
        <w:rPr>
          <w:rFonts w:ascii="Palatino Linotype" w:hAnsi="Palatino Linotype" w:cs="Arial"/>
        </w:rPr>
        <w:t xml:space="preserve"> </w:t>
      </w:r>
      <w:r w:rsidRPr="00F12BFB">
        <w:rPr>
          <w:rFonts w:ascii="Palatino Linotype" w:hAnsi="Palatino Linotype" w:cs="Arial"/>
        </w:rPr>
        <w:t>NORIEGA;</w:t>
      </w:r>
      <w:r w:rsidR="004232E6" w:rsidRPr="00F12BFB">
        <w:rPr>
          <w:rFonts w:ascii="Palatino Linotype" w:hAnsi="Palatino Linotype" w:cs="Arial"/>
        </w:rPr>
        <w:t xml:space="preserve"> </w:t>
      </w:r>
      <w:r w:rsidRPr="00F12BFB">
        <w:rPr>
          <w:rFonts w:ascii="Palatino Linotype" w:hAnsi="Palatino Linotype" w:cs="Arial"/>
        </w:rPr>
        <w:t>EN</w:t>
      </w:r>
      <w:r w:rsidR="004232E6" w:rsidRPr="00F12BFB">
        <w:rPr>
          <w:rFonts w:ascii="Palatino Linotype" w:hAnsi="Palatino Linotype" w:cs="Arial"/>
          <w:shd w:val="clear" w:color="auto" w:fill="FFFFFF" w:themeFill="background1"/>
        </w:rPr>
        <w:t xml:space="preserve"> </w:t>
      </w:r>
      <w:r w:rsidRPr="00F12BFB">
        <w:rPr>
          <w:rFonts w:ascii="Palatino Linotype" w:hAnsi="Palatino Linotype" w:cs="Arial"/>
          <w:shd w:val="clear" w:color="auto" w:fill="FFFFFF" w:themeFill="background1"/>
        </w:rPr>
        <w:t>LA</w:t>
      </w:r>
      <w:r w:rsidR="004232E6" w:rsidRPr="00F12BFB">
        <w:rPr>
          <w:rFonts w:ascii="Palatino Linotype" w:hAnsi="Palatino Linotype" w:cs="Arial"/>
          <w:shd w:val="clear" w:color="auto" w:fill="FFFFFF" w:themeFill="background1"/>
        </w:rPr>
        <w:t xml:space="preserve"> </w:t>
      </w:r>
      <w:r w:rsidR="0080652D" w:rsidRPr="00F12BFB">
        <w:rPr>
          <w:rFonts w:ascii="Palatino Linotype" w:hAnsi="Palatino Linotype" w:cs="Arial"/>
          <w:shd w:val="clear" w:color="auto" w:fill="FFFFFF" w:themeFill="background1"/>
        </w:rPr>
        <w:t xml:space="preserve">DÉCIMO </w:t>
      </w:r>
      <w:r w:rsidRPr="00F12BFB">
        <w:rPr>
          <w:rFonts w:ascii="Palatino Linotype" w:hAnsi="Palatino Linotype" w:cs="Arial"/>
        </w:rPr>
        <w:t>SEXTA</w:t>
      </w:r>
      <w:r w:rsidR="004232E6" w:rsidRPr="00F12BFB">
        <w:rPr>
          <w:rFonts w:ascii="Palatino Linotype" w:hAnsi="Palatino Linotype" w:cs="Arial"/>
        </w:rPr>
        <w:t xml:space="preserve"> </w:t>
      </w:r>
      <w:r w:rsidRPr="00F12BFB">
        <w:rPr>
          <w:rFonts w:ascii="Palatino Linotype" w:hAnsi="Palatino Linotype" w:cs="Arial"/>
        </w:rPr>
        <w:t>SESIÓN</w:t>
      </w:r>
      <w:r w:rsidR="004232E6" w:rsidRPr="00F12BFB">
        <w:rPr>
          <w:rFonts w:ascii="Palatino Linotype" w:hAnsi="Palatino Linotype" w:cs="Arial"/>
        </w:rPr>
        <w:t xml:space="preserve"> </w:t>
      </w:r>
      <w:r w:rsidRPr="00F12BFB">
        <w:rPr>
          <w:rFonts w:ascii="Palatino Linotype" w:hAnsi="Palatino Linotype" w:cs="Arial"/>
        </w:rPr>
        <w:t>ORDINARIA</w:t>
      </w:r>
      <w:r w:rsidR="004232E6" w:rsidRPr="00F12BFB">
        <w:rPr>
          <w:rFonts w:ascii="Palatino Linotype" w:hAnsi="Palatino Linotype" w:cs="Arial"/>
        </w:rPr>
        <w:t xml:space="preserve"> </w:t>
      </w:r>
      <w:r w:rsidRPr="00F12BFB">
        <w:rPr>
          <w:rFonts w:ascii="Palatino Linotype" w:hAnsi="Palatino Linotype" w:cs="Arial"/>
        </w:rPr>
        <w:t>CELEBRADA</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DÍA</w:t>
      </w:r>
      <w:r w:rsidR="004232E6" w:rsidRPr="00F12BFB">
        <w:rPr>
          <w:rFonts w:ascii="Palatino Linotype" w:hAnsi="Palatino Linotype" w:cs="Arial"/>
        </w:rPr>
        <w:t xml:space="preserve"> </w:t>
      </w:r>
      <w:r w:rsidR="0080652D" w:rsidRPr="00F12BFB">
        <w:rPr>
          <w:rFonts w:ascii="Palatino Linotype" w:hAnsi="Palatino Linotype" w:cs="Arial"/>
        </w:rPr>
        <w:t>DOS DE MAYO</w:t>
      </w:r>
      <w:r w:rsidR="004232E6" w:rsidRPr="00F12BFB">
        <w:rPr>
          <w:rFonts w:ascii="Palatino Linotype" w:hAnsi="Palatino Linotype" w:cs="Arial"/>
        </w:rPr>
        <w:t xml:space="preserve"> </w:t>
      </w:r>
      <w:r w:rsidRPr="00F12BFB">
        <w:rPr>
          <w:rFonts w:ascii="Palatino Linotype" w:hAnsi="Palatino Linotype" w:cs="Arial"/>
        </w:rPr>
        <w:t>DE</w:t>
      </w:r>
      <w:r w:rsidR="004232E6" w:rsidRPr="00F12BFB">
        <w:rPr>
          <w:rFonts w:ascii="Palatino Linotype" w:hAnsi="Palatino Linotype" w:cs="Arial"/>
        </w:rPr>
        <w:t xml:space="preserve"> </w:t>
      </w:r>
      <w:r w:rsidRPr="00F12BFB">
        <w:rPr>
          <w:rFonts w:ascii="Palatino Linotype" w:hAnsi="Palatino Linotype" w:cs="Arial"/>
        </w:rPr>
        <w:t>DOS</w:t>
      </w:r>
      <w:r w:rsidR="004232E6" w:rsidRPr="00F12BFB">
        <w:rPr>
          <w:rFonts w:ascii="Palatino Linotype" w:hAnsi="Palatino Linotype" w:cs="Arial"/>
        </w:rPr>
        <w:t xml:space="preserve"> </w:t>
      </w:r>
      <w:r w:rsidRPr="00F12BFB">
        <w:rPr>
          <w:rFonts w:ascii="Palatino Linotype" w:hAnsi="Palatino Linotype" w:cs="Arial"/>
        </w:rPr>
        <w:t>MIL</w:t>
      </w:r>
      <w:r w:rsidR="004232E6" w:rsidRPr="00F12BFB">
        <w:rPr>
          <w:rFonts w:ascii="Palatino Linotype" w:hAnsi="Palatino Linotype" w:cs="Arial"/>
        </w:rPr>
        <w:t xml:space="preserve"> </w:t>
      </w:r>
      <w:r w:rsidRPr="00F12BFB">
        <w:rPr>
          <w:rFonts w:ascii="Palatino Linotype" w:hAnsi="Palatino Linotype" w:cs="Arial"/>
        </w:rPr>
        <w:t>DIECINUEVE,</w:t>
      </w:r>
      <w:r w:rsidR="004232E6" w:rsidRPr="00F12BFB">
        <w:rPr>
          <w:rFonts w:ascii="Palatino Linotype" w:hAnsi="Palatino Linotype" w:cs="Arial"/>
        </w:rPr>
        <w:t xml:space="preserve"> </w:t>
      </w:r>
      <w:r w:rsidRPr="00F12BFB">
        <w:rPr>
          <w:rFonts w:ascii="Palatino Linotype" w:hAnsi="Palatino Linotype" w:cs="Arial"/>
        </w:rPr>
        <w:t>ANTE</w:t>
      </w:r>
      <w:r w:rsidR="004232E6" w:rsidRPr="00F12BFB">
        <w:rPr>
          <w:rFonts w:ascii="Palatino Linotype" w:hAnsi="Palatino Linotype" w:cs="Arial"/>
        </w:rPr>
        <w:t xml:space="preserve"> </w:t>
      </w:r>
      <w:r w:rsidRPr="00F12BFB">
        <w:rPr>
          <w:rFonts w:ascii="Palatino Linotype" w:hAnsi="Palatino Linotype" w:cs="Arial"/>
        </w:rPr>
        <w:t>EL</w:t>
      </w:r>
      <w:r w:rsidR="004232E6" w:rsidRPr="00F12BFB">
        <w:rPr>
          <w:rFonts w:ascii="Palatino Linotype" w:hAnsi="Palatino Linotype" w:cs="Arial"/>
        </w:rPr>
        <w:t xml:space="preserve"> </w:t>
      </w:r>
      <w:r w:rsidRPr="00F12BFB">
        <w:rPr>
          <w:rFonts w:ascii="Palatino Linotype" w:hAnsi="Palatino Linotype" w:cs="Arial"/>
        </w:rPr>
        <w:t>SECRETARIO</w:t>
      </w:r>
      <w:r w:rsidR="004232E6" w:rsidRPr="00F12BFB">
        <w:rPr>
          <w:rFonts w:ascii="Palatino Linotype" w:hAnsi="Palatino Linotype" w:cs="Arial"/>
        </w:rPr>
        <w:t xml:space="preserve"> </w:t>
      </w:r>
      <w:r w:rsidRPr="00F12BFB">
        <w:rPr>
          <w:rFonts w:ascii="Palatino Linotype" w:hAnsi="Palatino Linotype" w:cs="Arial"/>
        </w:rPr>
        <w:t>TÉCNICO</w:t>
      </w:r>
      <w:r w:rsidR="004232E6" w:rsidRPr="00F12BFB">
        <w:rPr>
          <w:rFonts w:ascii="Palatino Linotype" w:hAnsi="Palatino Linotype" w:cs="Arial"/>
        </w:rPr>
        <w:t xml:space="preserve"> </w:t>
      </w:r>
      <w:r w:rsidRPr="00F12BFB">
        <w:rPr>
          <w:rFonts w:ascii="Palatino Linotype" w:hAnsi="Palatino Linotype" w:cs="Arial"/>
        </w:rPr>
        <w:t>DEL</w:t>
      </w:r>
      <w:r w:rsidR="004232E6" w:rsidRPr="00F12BFB">
        <w:rPr>
          <w:rFonts w:ascii="Palatino Linotype" w:hAnsi="Palatino Linotype" w:cs="Arial"/>
        </w:rPr>
        <w:t xml:space="preserve"> </w:t>
      </w:r>
      <w:r w:rsidRPr="00F12BFB">
        <w:rPr>
          <w:rFonts w:ascii="Palatino Linotype" w:hAnsi="Palatino Linotype" w:cs="Arial"/>
        </w:rPr>
        <w:t>PLENO,</w:t>
      </w:r>
      <w:r w:rsidR="004232E6" w:rsidRPr="00F12BFB">
        <w:rPr>
          <w:rFonts w:ascii="Palatino Linotype" w:hAnsi="Palatino Linotype" w:cs="Arial"/>
        </w:rPr>
        <w:t xml:space="preserve"> </w:t>
      </w:r>
      <w:r w:rsidRPr="00F12BFB">
        <w:rPr>
          <w:rFonts w:ascii="Palatino Linotype" w:hAnsi="Palatino Linotype" w:cs="Arial"/>
        </w:rPr>
        <w:t>ALEXIS</w:t>
      </w:r>
      <w:r w:rsidR="004232E6" w:rsidRPr="00F12BFB">
        <w:rPr>
          <w:rFonts w:ascii="Palatino Linotype" w:hAnsi="Palatino Linotype" w:cs="Arial"/>
        </w:rPr>
        <w:t xml:space="preserve"> </w:t>
      </w:r>
      <w:r w:rsidRPr="00F12BFB">
        <w:rPr>
          <w:rFonts w:ascii="Palatino Linotype" w:hAnsi="Palatino Linotype" w:cs="Arial"/>
        </w:rPr>
        <w:t>TAPIA</w:t>
      </w:r>
      <w:r w:rsidR="004232E6" w:rsidRPr="00F12BFB">
        <w:rPr>
          <w:rFonts w:ascii="Palatino Linotype" w:hAnsi="Palatino Linotype" w:cs="Arial"/>
        </w:rPr>
        <w:t xml:space="preserve"> </w:t>
      </w:r>
      <w:r w:rsidRPr="00F12BFB">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452AE9" w:rsidRPr="00F12BFB" w14:paraId="46AD0AA3" w14:textId="77777777" w:rsidTr="006A491B">
        <w:trPr>
          <w:jc w:val="center"/>
        </w:trPr>
        <w:tc>
          <w:tcPr>
            <w:tcW w:w="9214" w:type="dxa"/>
            <w:gridSpan w:val="2"/>
            <w:shd w:val="clear" w:color="auto" w:fill="auto"/>
          </w:tcPr>
          <w:p w14:paraId="065E2B36" w14:textId="77777777" w:rsidR="00452AE9" w:rsidRPr="00F12BFB" w:rsidRDefault="00452AE9" w:rsidP="00D15005">
            <w:pPr>
              <w:jc w:val="center"/>
              <w:rPr>
                <w:rFonts w:ascii="Palatino Linotype" w:hAnsi="Palatino Linotype" w:cs="Arial"/>
                <w:b/>
                <w:lang w:val="es-ES_tradnl"/>
              </w:rPr>
            </w:pPr>
          </w:p>
          <w:p w14:paraId="65AC6D2A" w14:textId="77777777" w:rsidR="00452AE9" w:rsidRPr="00F12BFB" w:rsidRDefault="00452AE9" w:rsidP="00D15005">
            <w:pPr>
              <w:jc w:val="center"/>
              <w:rPr>
                <w:rFonts w:ascii="Palatino Linotype" w:hAnsi="Palatino Linotype" w:cs="Arial"/>
                <w:b/>
                <w:lang w:val="es-ES_tradnl"/>
              </w:rPr>
            </w:pPr>
          </w:p>
          <w:p w14:paraId="7E8A6315" w14:textId="77777777" w:rsidR="00046E0A" w:rsidRPr="00F12BFB" w:rsidRDefault="00046E0A" w:rsidP="00D15005">
            <w:pPr>
              <w:jc w:val="center"/>
              <w:rPr>
                <w:rFonts w:ascii="Palatino Linotype" w:hAnsi="Palatino Linotype" w:cs="Arial"/>
                <w:b/>
                <w:lang w:val="es-ES_tradnl"/>
              </w:rPr>
            </w:pPr>
          </w:p>
          <w:p w14:paraId="1E0822AE" w14:textId="77777777" w:rsidR="00046E0A" w:rsidRPr="00F12BFB" w:rsidRDefault="00046E0A" w:rsidP="00D15005">
            <w:pPr>
              <w:jc w:val="center"/>
              <w:rPr>
                <w:rFonts w:ascii="Palatino Linotype" w:hAnsi="Palatino Linotype" w:cs="Arial"/>
                <w:b/>
                <w:lang w:val="es-ES_tradnl"/>
              </w:rPr>
            </w:pPr>
          </w:p>
          <w:p w14:paraId="39271F0A" w14:textId="77777777" w:rsidR="00046E0A" w:rsidRDefault="00046E0A" w:rsidP="00D15005">
            <w:pPr>
              <w:jc w:val="center"/>
              <w:rPr>
                <w:rFonts w:ascii="Palatino Linotype" w:hAnsi="Palatino Linotype" w:cs="Arial"/>
                <w:b/>
                <w:lang w:val="es-ES_tradnl"/>
              </w:rPr>
            </w:pPr>
          </w:p>
          <w:p w14:paraId="5CF70BDB" w14:textId="77777777" w:rsidR="00F576B4" w:rsidRDefault="00F576B4" w:rsidP="00D15005">
            <w:pPr>
              <w:jc w:val="center"/>
              <w:rPr>
                <w:rFonts w:ascii="Palatino Linotype" w:hAnsi="Palatino Linotype" w:cs="Arial"/>
                <w:b/>
                <w:lang w:val="es-ES_tradnl"/>
              </w:rPr>
            </w:pPr>
          </w:p>
          <w:p w14:paraId="49B70928" w14:textId="77777777" w:rsidR="00F576B4" w:rsidRDefault="00F576B4" w:rsidP="00D15005">
            <w:pPr>
              <w:jc w:val="center"/>
              <w:rPr>
                <w:rFonts w:ascii="Palatino Linotype" w:hAnsi="Palatino Linotype" w:cs="Arial"/>
                <w:b/>
                <w:lang w:val="es-ES_tradnl"/>
              </w:rPr>
            </w:pPr>
          </w:p>
          <w:p w14:paraId="0C8EAB00" w14:textId="77777777" w:rsidR="00F576B4" w:rsidRDefault="00F576B4" w:rsidP="00D15005">
            <w:pPr>
              <w:jc w:val="center"/>
              <w:rPr>
                <w:rFonts w:ascii="Palatino Linotype" w:hAnsi="Palatino Linotype" w:cs="Arial"/>
                <w:b/>
                <w:lang w:val="es-ES_tradnl"/>
              </w:rPr>
            </w:pPr>
          </w:p>
          <w:p w14:paraId="5842DBB1" w14:textId="77777777" w:rsidR="00F576B4" w:rsidRPr="00F12BFB" w:rsidRDefault="00F576B4" w:rsidP="00D15005">
            <w:pPr>
              <w:jc w:val="center"/>
              <w:rPr>
                <w:rFonts w:ascii="Palatino Linotype" w:hAnsi="Palatino Linotype" w:cs="Arial"/>
                <w:b/>
                <w:lang w:val="es-ES_tradnl"/>
              </w:rPr>
            </w:pPr>
          </w:p>
          <w:p w14:paraId="3E925F7B" w14:textId="21B00432"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Zulema</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Martínez</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Sánchez</w:t>
            </w:r>
          </w:p>
          <w:p w14:paraId="1065B8A5" w14:textId="54722488"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lang w:val="es-ES_tradnl"/>
              </w:rPr>
              <w:t>Comisionada</w:t>
            </w:r>
            <w:r w:rsidR="004232E6" w:rsidRPr="00F12BFB">
              <w:rPr>
                <w:rFonts w:ascii="Palatino Linotype" w:hAnsi="Palatino Linotype" w:cs="Arial"/>
                <w:lang w:val="es-ES_tradnl"/>
              </w:rPr>
              <w:t xml:space="preserve"> </w:t>
            </w:r>
            <w:r w:rsidRPr="00F12BFB">
              <w:rPr>
                <w:rFonts w:ascii="Palatino Linotype" w:hAnsi="Palatino Linotype" w:cs="Arial"/>
                <w:lang w:val="es-ES_tradnl"/>
              </w:rPr>
              <w:t>Presidenta</w:t>
            </w:r>
          </w:p>
          <w:p w14:paraId="296945F1" w14:textId="77777777"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(RÚBRICA)</w:t>
            </w:r>
          </w:p>
        </w:tc>
      </w:tr>
      <w:tr w:rsidR="00452AE9" w:rsidRPr="00F12BFB" w14:paraId="42A8F4CD" w14:textId="77777777" w:rsidTr="006A491B">
        <w:trPr>
          <w:jc w:val="center"/>
        </w:trPr>
        <w:tc>
          <w:tcPr>
            <w:tcW w:w="4756" w:type="dxa"/>
            <w:shd w:val="clear" w:color="auto" w:fill="auto"/>
          </w:tcPr>
          <w:p w14:paraId="6379EBB6" w14:textId="77777777" w:rsidR="00452AE9" w:rsidRPr="00F12BFB" w:rsidRDefault="00452AE9" w:rsidP="00D15005">
            <w:pPr>
              <w:jc w:val="center"/>
              <w:rPr>
                <w:rFonts w:ascii="Palatino Linotype" w:hAnsi="Palatino Linotype" w:cs="Arial"/>
                <w:b/>
                <w:lang w:val="es-ES_tradnl"/>
              </w:rPr>
            </w:pPr>
          </w:p>
          <w:p w14:paraId="57548147" w14:textId="77777777" w:rsidR="00452AE9" w:rsidRPr="00F12BFB" w:rsidRDefault="00452AE9" w:rsidP="00D15005">
            <w:pPr>
              <w:jc w:val="center"/>
              <w:rPr>
                <w:rFonts w:ascii="Palatino Linotype" w:hAnsi="Palatino Linotype" w:cs="Arial"/>
                <w:b/>
                <w:lang w:val="es-ES_tradnl"/>
              </w:rPr>
            </w:pPr>
          </w:p>
          <w:p w14:paraId="26C259D5" w14:textId="77777777" w:rsidR="00046E0A" w:rsidRDefault="00046E0A" w:rsidP="00D15005">
            <w:pPr>
              <w:jc w:val="center"/>
              <w:rPr>
                <w:rFonts w:ascii="Palatino Linotype" w:hAnsi="Palatino Linotype" w:cs="Arial"/>
                <w:b/>
                <w:lang w:val="es-ES_tradnl"/>
              </w:rPr>
            </w:pPr>
          </w:p>
          <w:p w14:paraId="17F2F416" w14:textId="77777777" w:rsidR="00F576B4" w:rsidRPr="00F12BFB" w:rsidRDefault="00F576B4" w:rsidP="00D15005">
            <w:pPr>
              <w:jc w:val="center"/>
              <w:rPr>
                <w:rFonts w:ascii="Palatino Linotype" w:hAnsi="Palatino Linotype" w:cs="Arial"/>
                <w:b/>
                <w:lang w:val="es-ES_tradnl"/>
              </w:rPr>
            </w:pPr>
          </w:p>
          <w:p w14:paraId="08FD1281" w14:textId="77777777" w:rsidR="00046E0A" w:rsidRPr="00F12BFB" w:rsidRDefault="00046E0A" w:rsidP="00D15005">
            <w:pPr>
              <w:jc w:val="center"/>
              <w:rPr>
                <w:rFonts w:ascii="Palatino Linotype" w:hAnsi="Palatino Linotype" w:cs="Arial"/>
                <w:b/>
                <w:lang w:val="es-ES_tradnl"/>
              </w:rPr>
            </w:pPr>
          </w:p>
          <w:p w14:paraId="5FF06AAA" w14:textId="4870DC38"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Eva</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Abaid</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Yapur</w:t>
            </w:r>
          </w:p>
          <w:p w14:paraId="2538EEDA" w14:textId="77777777"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lang w:val="es-ES_tradnl"/>
              </w:rPr>
              <w:t>Comisionada</w:t>
            </w:r>
          </w:p>
          <w:p w14:paraId="142FD4AD" w14:textId="77777777"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(RÚBRICA)</w:t>
            </w:r>
          </w:p>
        </w:tc>
        <w:tc>
          <w:tcPr>
            <w:tcW w:w="4458" w:type="dxa"/>
            <w:shd w:val="clear" w:color="auto" w:fill="auto"/>
          </w:tcPr>
          <w:p w14:paraId="09FE9C29" w14:textId="77777777" w:rsidR="00452AE9" w:rsidRPr="00F12BFB" w:rsidRDefault="00452AE9" w:rsidP="00D15005">
            <w:pPr>
              <w:jc w:val="center"/>
              <w:rPr>
                <w:rFonts w:ascii="Palatino Linotype" w:hAnsi="Palatino Linotype" w:cs="Arial"/>
                <w:b/>
                <w:lang w:val="es-ES_tradnl"/>
              </w:rPr>
            </w:pPr>
          </w:p>
          <w:p w14:paraId="2CDE9475" w14:textId="77777777" w:rsidR="00046E0A" w:rsidRPr="00F12BFB" w:rsidRDefault="00046E0A" w:rsidP="00D15005">
            <w:pPr>
              <w:jc w:val="center"/>
              <w:rPr>
                <w:rFonts w:ascii="Palatino Linotype" w:hAnsi="Palatino Linotype" w:cs="Arial"/>
                <w:b/>
                <w:lang w:val="es-ES_tradnl"/>
              </w:rPr>
            </w:pPr>
          </w:p>
          <w:p w14:paraId="639A4C6A" w14:textId="77777777" w:rsidR="00046E0A" w:rsidRDefault="00046E0A" w:rsidP="00D15005">
            <w:pPr>
              <w:jc w:val="center"/>
              <w:rPr>
                <w:rFonts w:ascii="Palatino Linotype" w:hAnsi="Palatino Linotype" w:cs="Arial"/>
                <w:b/>
                <w:lang w:val="es-ES_tradnl"/>
              </w:rPr>
            </w:pPr>
          </w:p>
          <w:p w14:paraId="5E8AC137" w14:textId="77777777" w:rsidR="00F576B4" w:rsidRPr="00F12BFB" w:rsidRDefault="00F576B4" w:rsidP="00D15005">
            <w:pPr>
              <w:jc w:val="center"/>
              <w:rPr>
                <w:rFonts w:ascii="Palatino Linotype" w:hAnsi="Palatino Linotype" w:cs="Arial"/>
                <w:b/>
                <w:lang w:val="es-ES_tradnl"/>
              </w:rPr>
            </w:pPr>
          </w:p>
          <w:p w14:paraId="6572231E" w14:textId="77777777" w:rsidR="00452AE9" w:rsidRPr="00F12BFB" w:rsidRDefault="00452AE9" w:rsidP="00D15005">
            <w:pPr>
              <w:jc w:val="center"/>
              <w:rPr>
                <w:rFonts w:ascii="Palatino Linotype" w:hAnsi="Palatino Linotype" w:cs="Arial"/>
                <w:b/>
                <w:lang w:val="es-ES_tradnl"/>
              </w:rPr>
            </w:pPr>
          </w:p>
          <w:p w14:paraId="66BA2850" w14:textId="0FF1AAE4"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José</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Guadalupe</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Luna</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Hernández</w:t>
            </w:r>
          </w:p>
          <w:p w14:paraId="0EA96CEB" w14:textId="77777777"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lang w:val="es-ES_tradnl"/>
              </w:rPr>
              <w:t>Comisionado</w:t>
            </w:r>
          </w:p>
          <w:p w14:paraId="14C41D69" w14:textId="77777777"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(RÚBRICA)</w:t>
            </w:r>
          </w:p>
        </w:tc>
      </w:tr>
      <w:tr w:rsidR="00452AE9" w:rsidRPr="00F12BFB" w14:paraId="6A2F6E29" w14:textId="77777777" w:rsidTr="006A491B">
        <w:trPr>
          <w:jc w:val="center"/>
        </w:trPr>
        <w:tc>
          <w:tcPr>
            <w:tcW w:w="4756" w:type="dxa"/>
            <w:shd w:val="clear" w:color="auto" w:fill="auto"/>
          </w:tcPr>
          <w:p w14:paraId="66C42407" w14:textId="77777777" w:rsidR="00452AE9" w:rsidRPr="00F12BFB" w:rsidRDefault="00452AE9" w:rsidP="00D15005">
            <w:pPr>
              <w:jc w:val="center"/>
              <w:rPr>
                <w:rFonts w:ascii="Palatino Linotype" w:hAnsi="Palatino Linotype" w:cs="Arial"/>
                <w:b/>
                <w:lang w:val="es-ES_tradnl"/>
              </w:rPr>
            </w:pPr>
          </w:p>
          <w:p w14:paraId="54664344" w14:textId="77777777" w:rsidR="00046E0A" w:rsidRPr="00F12BFB" w:rsidRDefault="00046E0A" w:rsidP="00D15005">
            <w:pPr>
              <w:jc w:val="center"/>
              <w:rPr>
                <w:rFonts w:ascii="Palatino Linotype" w:hAnsi="Palatino Linotype" w:cs="Arial"/>
                <w:b/>
                <w:lang w:val="es-ES_tradnl"/>
              </w:rPr>
            </w:pPr>
          </w:p>
          <w:p w14:paraId="722F6835" w14:textId="77777777" w:rsidR="00046E0A" w:rsidRDefault="00046E0A" w:rsidP="00D15005">
            <w:pPr>
              <w:jc w:val="center"/>
              <w:rPr>
                <w:rFonts w:ascii="Palatino Linotype" w:hAnsi="Palatino Linotype" w:cs="Arial"/>
                <w:b/>
                <w:lang w:val="es-ES_tradnl"/>
              </w:rPr>
            </w:pPr>
          </w:p>
          <w:p w14:paraId="0C2330ED" w14:textId="77777777" w:rsidR="00F576B4" w:rsidRPr="00F12BFB" w:rsidRDefault="00F576B4" w:rsidP="00D15005">
            <w:pPr>
              <w:jc w:val="center"/>
              <w:rPr>
                <w:rFonts w:ascii="Palatino Linotype" w:hAnsi="Palatino Linotype" w:cs="Arial"/>
                <w:b/>
                <w:lang w:val="es-ES_tradnl"/>
              </w:rPr>
            </w:pPr>
          </w:p>
          <w:p w14:paraId="01A459B1" w14:textId="77777777" w:rsidR="00452AE9" w:rsidRPr="00F12BFB" w:rsidRDefault="00452AE9" w:rsidP="00D15005">
            <w:pPr>
              <w:jc w:val="center"/>
              <w:rPr>
                <w:rFonts w:ascii="Palatino Linotype" w:hAnsi="Palatino Linotype" w:cs="Arial"/>
                <w:b/>
                <w:lang w:val="es-ES_tradnl"/>
              </w:rPr>
            </w:pPr>
          </w:p>
          <w:p w14:paraId="19118FFA" w14:textId="0CB82089"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Javier</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Martínez</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Cruz</w:t>
            </w:r>
          </w:p>
          <w:p w14:paraId="51CD37E5" w14:textId="77777777"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lang w:val="es-ES_tradnl"/>
              </w:rPr>
              <w:t>Comisionado</w:t>
            </w:r>
          </w:p>
          <w:p w14:paraId="48E63BDF" w14:textId="77777777"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b/>
                <w:lang w:val="es-ES_tradnl"/>
              </w:rPr>
              <w:t>(RÚBRICA)</w:t>
            </w:r>
          </w:p>
        </w:tc>
        <w:tc>
          <w:tcPr>
            <w:tcW w:w="4458" w:type="dxa"/>
            <w:shd w:val="clear" w:color="auto" w:fill="auto"/>
          </w:tcPr>
          <w:p w14:paraId="4393BCEB" w14:textId="77777777" w:rsidR="00452AE9" w:rsidRPr="00F12BFB" w:rsidRDefault="00452AE9" w:rsidP="00D15005">
            <w:pPr>
              <w:jc w:val="center"/>
              <w:rPr>
                <w:rFonts w:ascii="Palatino Linotype" w:hAnsi="Palatino Linotype" w:cs="Arial"/>
                <w:b/>
                <w:lang w:val="es-ES_tradnl"/>
              </w:rPr>
            </w:pPr>
          </w:p>
          <w:p w14:paraId="1051F765" w14:textId="77777777" w:rsidR="00452AE9" w:rsidRPr="00F12BFB" w:rsidRDefault="00452AE9" w:rsidP="00D15005">
            <w:pPr>
              <w:jc w:val="center"/>
              <w:rPr>
                <w:rFonts w:ascii="Palatino Linotype" w:hAnsi="Palatino Linotype" w:cs="Arial"/>
                <w:b/>
                <w:lang w:val="es-ES_tradnl"/>
              </w:rPr>
            </w:pPr>
          </w:p>
          <w:p w14:paraId="6FBB9555" w14:textId="77777777" w:rsidR="00046E0A" w:rsidRPr="00F12BFB" w:rsidRDefault="00046E0A" w:rsidP="00D15005">
            <w:pPr>
              <w:jc w:val="center"/>
              <w:rPr>
                <w:rFonts w:ascii="Palatino Linotype" w:hAnsi="Palatino Linotype" w:cs="Arial"/>
                <w:b/>
                <w:lang w:val="es-ES_tradnl"/>
              </w:rPr>
            </w:pPr>
          </w:p>
          <w:p w14:paraId="44D25727" w14:textId="77777777" w:rsidR="00046E0A" w:rsidRDefault="00046E0A" w:rsidP="00D15005">
            <w:pPr>
              <w:jc w:val="center"/>
              <w:rPr>
                <w:rFonts w:ascii="Palatino Linotype" w:hAnsi="Palatino Linotype" w:cs="Arial"/>
                <w:b/>
                <w:lang w:val="es-ES_tradnl"/>
              </w:rPr>
            </w:pPr>
          </w:p>
          <w:p w14:paraId="3D18B4B0" w14:textId="77777777" w:rsidR="00F576B4" w:rsidRPr="00F12BFB" w:rsidRDefault="00F576B4" w:rsidP="00D15005">
            <w:pPr>
              <w:jc w:val="center"/>
              <w:rPr>
                <w:rFonts w:ascii="Palatino Linotype" w:hAnsi="Palatino Linotype" w:cs="Arial"/>
                <w:b/>
                <w:lang w:val="es-ES_tradnl"/>
              </w:rPr>
            </w:pPr>
          </w:p>
          <w:p w14:paraId="338CA553" w14:textId="0C464BBB"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Luis</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Gustavo</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Parra</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Noriega</w:t>
            </w:r>
          </w:p>
          <w:p w14:paraId="35AF3902" w14:textId="77777777"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lang w:val="es-ES_tradnl"/>
              </w:rPr>
              <w:t>Comisionado</w:t>
            </w:r>
          </w:p>
          <w:p w14:paraId="1E2AC760" w14:textId="77777777"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(RÚBRICA)</w:t>
            </w:r>
          </w:p>
        </w:tc>
      </w:tr>
      <w:tr w:rsidR="00452AE9" w:rsidRPr="00F12BFB" w14:paraId="695671A3" w14:textId="77777777" w:rsidTr="006A491B">
        <w:trPr>
          <w:jc w:val="center"/>
        </w:trPr>
        <w:tc>
          <w:tcPr>
            <w:tcW w:w="9214" w:type="dxa"/>
            <w:gridSpan w:val="2"/>
            <w:shd w:val="clear" w:color="auto" w:fill="auto"/>
          </w:tcPr>
          <w:p w14:paraId="38A21541" w14:textId="77777777" w:rsidR="00452AE9" w:rsidRPr="00F12BFB" w:rsidRDefault="00452AE9" w:rsidP="00D15005">
            <w:pPr>
              <w:jc w:val="center"/>
              <w:rPr>
                <w:rFonts w:ascii="Palatino Linotype" w:hAnsi="Palatino Linotype" w:cs="Arial"/>
                <w:b/>
                <w:lang w:val="es-ES_tradnl"/>
              </w:rPr>
            </w:pPr>
          </w:p>
          <w:p w14:paraId="245327E9" w14:textId="77777777" w:rsidR="00046E0A" w:rsidRPr="00F12BFB" w:rsidRDefault="00046E0A" w:rsidP="00D15005">
            <w:pPr>
              <w:jc w:val="center"/>
              <w:rPr>
                <w:rFonts w:ascii="Palatino Linotype" w:hAnsi="Palatino Linotype" w:cs="Arial"/>
                <w:b/>
                <w:lang w:val="es-ES_tradnl"/>
              </w:rPr>
            </w:pPr>
          </w:p>
          <w:p w14:paraId="252EE991" w14:textId="77777777" w:rsidR="00046E0A" w:rsidRPr="00F12BFB" w:rsidRDefault="00046E0A" w:rsidP="00D15005">
            <w:pPr>
              <w:jc w:val="center"/>
              <w:rPr>
                <w:rFonts w:ascii="Palatino Linotype" w:hAnsi="Palatino Linotype" w:cs="Arial"/>
                <w:b/>
                <w:lang w:val="es-ES_tradnl"/>
              </w:rPr>
            </w:pPr>
          </w:p>
          <w:p w14:paraId="3D1629D7" w14:textId="77777777" w:rsidR="00452AE9" w:rsidRDefault="00452AE9" w:rsidP="00D15005">
            <w:pPr>
              <w:jc w:val="center"/>
              <w:rPr>
                <w:rFonts w:ascii="Palatino Linotype" w:hAnsi="Palatino Linotype" w:cs="Arial"/>
                <w:b/>
                <w:lang w:val="es-ES_tradnl"/>
              </w:rPr>
            </w:pPr>
          </w:p>
          <w:p w14:paraId="77D88D70" w14:textId="77777777" w:rsidR="00F576B4" w:rsidRPr="00F12BFB" w:rsidRDefault="00F576B4" w:rsidP="00D15005">
            <w:pPr>
              <w:jc w:val="center"/>
              <w:rPr>
                <w:rFonts w:ascii="Palatino Linotype" w:hAnsi="Palatino Linotype" w:cs="Arial"/>
                <w:b/>
                <w:lang w:val="es-ES_tradnl"/>
              </w:rPr>
            </w:pPr>
          </w:p>
          <w:p w14:paraId="16DDDB47" w14:textId="7DF4BAE2" w:rsidR="00452AE9" w:rsidRPr="00F12BFB" w:rsidRDefault="00452AE9" w:rsidP="00D15005">
            <w:pPr>
              <w:jc w:val="center"/>
              <w:rPr>
                <w:rFonts w:ascii="Palatino Linotype" w:hAnsi="Palatino Linotype" w:cs="Arial"/>
                <w:b/>
                <w:lang w:val="es-ES_tradnl"/>
              </w:rPr>
            </w:pPr>
            <w:r w:rsidRPr="00F12BFB">
              <w:rPr>
                <w:rFonts w:ascii="Palatino Linotype" w:hAnsi="Palatino Linotype" w:cs="Arial"/>
                <w:b/>
                <w:lang w:val="es-ES_tradnl"/>
              </w:rPr>
              <w:t>Alexis</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Tapia</w:t>
            </w:r>
            <w:r w:rsidR="004232E6" w:rsidRPr="00F12BFB">
              <w:rPr>
                <w:rFonts w:ascii="Palatino Linotype" w:hAnsi="Palatino Linotype" w:cs="Arial"/>
                <w:b/>
                <w:lang w:val="es-ES_tradnl"/>
              </w:rPr>
              <w:t xml:space="preserve"> </w:t>
            </w:r>
            <w:r w:rsidRPr="00F12BFB">
              <w:rPr>
                <w:rFonts w:ascii="Palatino Linotype" w:hAnsi="Palatino Linotype" w:cs="Arial"/>
                <w:b/>
                <w:lang w:val="es-ES_tradnl"/>
              </w:rPr>
              <w:t>Ramírez</w:t>
            </w:r>
          </w:p>
          <w:p w14:paraId="5831DE53" w14:textId="244C06E4"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lang w:val="es-ES_tradnl"/>
              </w:rPr>
              <w:t>Secretario</w:t>
            </w:r>
            <w:r w:rsidR="004232E6" w:rsidRPr="00F12BFB">
              <w:rPr>
                <w:rFonts w:ascii="Palatino Linotype" w:hAnsi="Palatino Linotype" w:cs="Arial"/>
                <w:lang w:val="es-ES_tradnl"/>
              </w:rPr>
              <w:t xml:space="preserve"> </w:t>
            </w:r>
            <w:r w:rsidRPr="00F12BFB">
              <w:rPr>
                <w:rFonts w:ascii="Palatino Linotype" w:hAnsi="Palatino Linotype" w:cs="Arial"/>
                <w:lang w:val="es-ES_tradnl"/>
              </w:rPr>
              <w:t>Técnico</w:t>
            </w:r>
            <w:r w:rsidR="004232E6" w:rsidRPr="00F12BFB">
              <w:rPr>
                <w:rFonts w:ascii="Palatino Linotype" w:hAnsi="Palatino Linotype" w:cs="Arial"/>
                <w:lang w:val="es-ES_tradnl"/>
              </w:rPr>
              <w:t xml:space="preserve"> </w:t>
            </w:r>
            <w:r w:rsidRPr="00F12BFB">
              <w:rPr>
                <w:rFonts w:ascii="Palatino Linotype" w:hAnsi="Palatino Linotype" w:cs="Arial"/>
                <w:lang w:val="es-ES_tradnl"/>
              </w:rPr>
              <w:t>del</w:t>
            </w:r>
            <w:r w:rsidR="004232E6" w:rsidRPr="00F12BFB">
              <w:rPr>
                <w:rFonts w:ascii="Palatino Linotype" w:hAnsi="Palatino Linotype" w:cs="Arial"/>
                <w:lang w:val="es-ES_tradnl"/>
              </w:rPr>
              <w:t xml:space="preserve"> </w:t>
            </w:r>
            <w:r w:rsidRPr="00F12BFB">
              <w:rPr>
                <w:rFonts w:ascii="Palatino Linotype" w:hAnsi="Palatino Linotype" w:cs="Arial"/>
                <w:lang w:val="es-ES_tradnl"/>
              </w:rPr>
              <w:t>Pleno</w:t>
            </w:r>
          </w:p>
          <w:p w14:paraId="0C2B0473" w14:textId="0C7F31E3" w:rsidR="00452AE9" w:rsidRPr="00F12BFB" w:rsidRDefault="00452AE9" w:rsidP="00D15005">
            <w:pPr>
              <w:jc w:val="center"/>
              <w:rPr>
                <w:rFonts w:ascii="Palatino Linotype" w:hAnsi="Palatino Linotype" w:cs="Arial"/>
                <w:lang w:val="es-ES_tradnl"/>
              </w:rPr>
            </w:pPr>
            <w:r w:rsidRPr="00F12BFB">
              <w:rPr>
                <w:rFonts w:ascii="Palatino Linotype" w:hAnsi="Palatino Linotype" w:cs="Arial"/>
                <w:b/>
                <w:lang w:val="es-ES_tradnl"/>
              </w:rPr>
              <w:t>(RÚBRICA)</w:t>
            </w:r>
            <w:r w:rsidR="004232E6" w:rsidRPr="00F12BFB">
              <w:rPr>
                <w:rFonts w:ascii="Palatino Linotype" w:hAnsi="Palatino Linotype" w:cs="Arial"/>
                <w:lang w:val="es-ES_tradnl"/>
              </w:rPr>
              <w:t xml:space="preserve"> </w:t>
            </w:r>
          </w:p>
        </w:tc>
      </w:tr>
    </w:tbl>
    <w:p w14:paraId="624E2540" w14:textId="77777777" w:rsidR="00D15005" w:rsidRPr="00F12BFB" w:rsidRDefault="00D15005" w:rsidP="00D15005">
      <w:pPr>
        <w:jc w:val="both"/>
        <w:rPr>
          <w:rFonts w:ascii="Palatino Linotype" w:hAnsi="Palatino Linotype" w:cs="Arial"/>
          <w:sz w:val="22"/>
        </w:rPr>
      </w:pPr>
    </w:p>
    <w:p w14:paraId="72D018E7" w14:textId="049F28D9" w:rsidR="00AF6C24" w:rsidRPr="00F12BFB" w:rsidRDefault="00AF6C24" w:rsidP="00D15005">
      <w:pPr>
        <w:jc w:val="both"/>
        <w:rPr>
          <w:rFonts w:ascii="Palatino Linotype" w:hAnsi="Palatino Linotype" w:cs="Arial"/>
          <w:sz w:val="22"/>
        </w:rPr>
      </w:pPr>
      <w:r w:rsidRPr="00F12BFB">
        <w:rPr>
          <w:rFonts w:ascii="Palatino Linotype" w:hAnsi="Palatino Linotype" w:cs="Arial"/>
          <w:sz w:val="22"/>
        </w:rPr>
        <w:t>Esta</w:t>
      </w:r>
      <w:r w:rsidR="004232E6" w:rsidRPr="00F12BFB">
        <w:rPr>
          <w:rFonts w:ascii="Palatino Linotype" w:hAnsi="Palatino Linotype" w:cs="Arial"/>
          <w:sz w:val="22"/>
        </w:rPr>
        <w:t xml:space="preserve"> </w:t>
      </w:r>
      <w:r w:rsidRPr="00F12BFB">
        <w:rPr>
          <w:rFonts w:ascii="Palatino Linotype" w:hAnsi="Palatino Linotype" w:cs="Arial"/>
          <w:sz w:val="22"/>
        </w:rPr>
        <w:t>hoja</w:t>
      </w:r>
      <w:r w:rsidR="004232E6" w:rsidRPr="00F12BFB">
        <w:rPr>
          <w:rFonts w:ascii="Palatino Linotype" w:hAnsi="Palatino Linotype" w:cs="Arial"/>
          <w:sz w:val="22"/>
        </w:rPr>
        <w:t xml:space="preserve"> </w:t>
      </w:r>
      <w:r w:rsidRPr="00F12BFB">
        <w:rPr>
          <w:rFonts w:ascii="Palatino Linotype" w:hAnsi="Palatino Linotype" w:cs="Arial"/>
          <w:sz w:val="22"/>
        </w:rPr>
        <w:t>corresponde</w:t>
      </w:r>
      <w:r w:rsidR="004232E6" w:rsidRPr="00F12BFB">
        <w:rPr>
          <w:rFonts w:ascii="Palatino Linotype" w:hAnsi="Palatino Linotype" w:cs="Arial"/>
          <w:sz w:val="22"/>
        </w:rPr>
        <w:t xml:space="preserve"> </w:t>
      </w:r>
      <w:r w:rsidRPr="00F12BFB">
        <w:rPr>
          <w:rFonts w:ascii="Palatino Linotype" w:hAnsi="Palatino Linotype" w:cs="Arial"/>
          <w:sz w:val="22"/>
        </w:rPr>
        <w:t>a</w:t>
      </w:r>
      <w:r w:rsidR="004232E6" w:rsidRPr="00F12BFB">
        <w:rPr>
          <w:rFonts w:ascii="Palatino Linotype" w:hAnsi="Palatino Linotype" w:cs="Arial"/>
          <w:sz w:val="22"/>
        </w:rPr>
        <w:t xml:space="preserve"> </w:t>
      </w:r>
      <w:r w:rsidRPr="00F12BFB">
        <w:rPr>
          <w:rFonts w:ascii="Palatino Linotype" w:hAnsi="Palatino Linotype" w:cs="Arial"/>
          <w:sz w:val="22"/>
        </w:rPr>
        <w:t>la</w:t>
      </w:r>
      <w:r w:rsidR="004232E6" w:rsidRPr="00F12BFB">
        <w:rPr>
          <w:rFonts w:ascii="Palatino Linotype" w:hAnsi="Palatino Linotype" w:cs="Arial"/>
          <w:sz w:val="22"/>
        </w:rPr>
        <w:t xml:space="preserve"> </w:t>
      </w:r>
      <w:r w:rsidRPr="00F12BFB">
        <w:rPr>
          <w:rFonts w:ascii="Palatino Linotype" w:hAnsi="Palatino Linotype" w:cs="Arial"/>
          <w:sz w:val="22"/>
        </w:rPr>
        <w:t>resolución</w:t>
      </w:r>
      <w:r w:rsidR="004232E6" w:rsidRPr="00F12BFB">
        <w:rPr>
          <w:rFonts w:ascii="Palatino Linotype" w:hAnsi="Palatino Linotype" w:cs="Arial"/>
          <w:sz w:val="22"/>
        </w:rPr>
        <w:t xml:space="preserve"> </w:t>
      </w:r>
      <w:r w:rsidRPr="00F12BFB">
        <w:rPr>
          <w:rFonts w:ascii="Palatino Linotype" w:hAnsi="Palatino Linotype" w:cs="Arial"/>
          <w:sz w:val="22"/>
        </w:rPr>
        <w:t>de</w:t>
      </w:r>
      <w:r w:rsidR="004232E6" w:rsidRPr="00F12BFB">
        <w:rPr>
          <w:rFonts w:ascii="Palatino Linotype" w:hAnsi="Palatino Linotype" w:cs="Arial"/>
          <w:sz w:val="22"/>
        </w:rPr>
        <w:t xml:space="preserve"> </w:t>
      </w:r>
      <w:r w:rsidRPr="00F12BFB">
        <w:rPr>
          <w:rFonts w:ascii="Palatino Linotype" w:hAnsi="Palatino Linotype" w:cs="Arial"/>
          <w:sz w:val="22"/>
        </w:rPr>
        <w:t>fecha</w:t>
      </w:r>
      <w:r w:rsidR="004232E6" w:rsidRPr="00F12BFB">
        <w:rPr>
          <w:rFonts w:ascii="Palatino Linotype" w:hAnsi="Palatino Linotype" w:cs="Arial"/>
          <w:sz w:val="22"/>
        </w:rPr>
        <w:t xml:space="preserve"> </w:t>
      </w:r>
      <w:r w:rsidR="0080652D" w:rsidRPr="00F12BFB">
        <w:rPr>
          <w:rFonts w:ascii="Palatino Linotype" w:hAnsi="Palatino Linotype" w:cs="Arial"/>
          <w:sz w:val="22"/>
        </w:rPr>
        <w:t>dos de mayo</w:t>
      </w:r>
      <w:r w:rsidR="004232E6" w:rsidRPr="00F12BFB">
        <w:rPr>
          <w:rFonts w:ascii="Palatino Linotype" w:hAnsi="Palatino Linotype" w:cs="Arial"/>
          <w:sz w:val="22"/>
        </w:rPr>
        <w:t xml:space="preserve"> </w:t>
      </w:r>
      <w:r w:rsidR="00452AE9" w:rsidRPr="00F12BFB">
        <w:rPr>
          <w:rFonts w:ascii="Palatino Linotype" w:hAnsi="Palatino Linotype" w:cs="Arial"/>
          <w:sz w:val="22"/>
        </w:rPr>
        <w:t>de</w:t>
      </w:r>
      <w:r w:rsidR="004232E6" w:rsidRPr="00F12BFB">
        <w:rPr>
          <w:rFonts w:ascii="Palatino Linotype" w:hAnsi="Palatino Linotype" w:cs="Arial"/>
          <w:sz w:val="22"/>
        </w:rPr>
        <w:t xml:space="preserve"> </w:t>
      </w:r>
      <w:r w:rsidR="00452AE9" w:rsidRPr="00F12BFB">
        <w:rPr>
          <w:rFonts w:ascii="Palatino Linotype" w:hAnsi="Palatino Linotype" w:cs="Arial"/>
          <w:sz w:val="22"/>
        </w:rPr>
        <w:t>dos</w:t>
      </w:r>
      <w:r w:rsidR="004232E6" w:rsidRPr="00F12BFB">
        <w:rPr>
          <w:rFonts w:ascii="Palatino Linotype" w:hAnsi="Palatino Linotype" w:cs="Arial"/>
          <w:sz w:val="22"/>
        </w:rPr>
        <w:t xml:space="preserve"> </w:t>
      </w:r>
      <w:r w:rsidR="00452AE9" w:rsidRPr="00F12BFB">
        <w:rPr>
          <w:rFonts w:ascii="Palatino Linotype" w:hAnsi="Palatino Linotype" w:cs="Arial"/>
          <w:sz w:val="22"/>
        </w:rPr>
        <w:t>mil</w:t>
      </w:r>
      <w:r w:rsidR="004232E6" w:rsidRPr="00F12BFB">
        <w:rPr>
          <w:rFonts w:ascii="Palatino Linotype" w:hAnsi="Palatino Linotype" w:cs="Arial"/>
          <w:sz w:val="22"/>
        </w:rPr>
        <w:t xml:space="preserve"> </w:t>
      </w:r>
      <w:r w:rsidR="00452AE9" w:rsidRPr="00F12BFB">
        <w:rPr>
          <w:rFonts w:ascii="Palatino Linotype" w:hAnsi="Palatino Linotype" w:cs="Arial"/>
          <w:sz w:val="22"/>
        </w:rPr>
        <w:t>diecinueve</w:t>
      </w:r>
      <w:r w:rsidRPr="00F12BFB">
        <w:rPr>
          <w:rFonts w:ascii="Palatino Linotype" w:hAnsi="Palatino Linotype" w:cs="Arial"/>
          <w:sz w:val="22"/>
        </w:rPr>
        <w:t>,</w:t>
      </w:r>
      <w:r w:rsidR="004232E6" w:rsidRPr="00F12BFB">
        <w:rPr>
          <w:rFonts w:ascii="Palatino Linotype" w:hAnsi="Palatino Linotype" w:cs="Arial"/>
          <w:sz w:val="22"/>
        </w:rPr>
        <w:t xml:space="preserve"> </w:t>
      </w:r>
      <w:r w:rsidRPr="00F12BFB">
        <w:rPr>
          <w:rFonts w:ascii="Palatino Linotype" w:hAnsi="Palatino Linotype" w:cs="Arial"/>
          <w:sz w:val="22"/>
        </w:rPr>
        <w:t>emitida</w:t>
      </w:r>
      <w:r w:rsidR="004232E6" w:rsidRPr="00F12BFB">
        <w:rPr>
          <w:rFonts w:ascii="Palatino Linotype" w:hAnsi="Palatino Linotype" w:cs="Arial"/>
          <w:sz w:val="22"/>
        </w:rPr>
        <w:t xml:space="preserve"> </w:t>
      </w:r>
      <w:r w:rsidRPr="00F12BFB">
        <w:rPr>
          <w:rFonts w:ascii="Palatino Linotype" w:hAnsi="Palatino Linotype" w:cs="Arial"/>
          <w:sz w:val="22"/>
        </w:rPr>
        <w:t>en</w:t>
      </w:r>
      <w:r w:rsidR="004232E6" w:rsidRPr="00F12BFB">
        <w:rPr>
          <w:rFonts w:ascii="Palatino Linotype" w:hAnsi="Palatino Linotype" w:cs="Arial"/>
          <w:sz w:val="22"/>
        </w:rPr>
        <w:t xml:space="preserve"> </w:t>
      </w:r>
      <w:r w:rsidRPr="00F12BFB">
        <w:rPr>
          <w:rFonts w:ascii="Palatino Linotype" w:hAnsi="Palatino Linotype" w:cs="Arial"/>
          <w:sz w:val="22"/>
        </w:rPr>
        <w:t>el</w:t>
      </w:r>
      <w:r w:rsidR="004232E6" w:rsidRPr="00F12BFB">
        <w:rPr>
          <w:rFonts w:ascii="Palatino Linotype" w:hAnsi="Palatino Linotype" w:cs="Arial"/>
          <w:sz w:val="22"/>
        </w:rPr>
        <w:t xml:space="preserve"> </w:t>
      </w:r>
      <w:r w:rsidRPr="00F12BFB">
        <w:rPr>
          <w:rFonts w:ascii="Palatino Linotype" w:hAnsi="Palatino Linotype" w:cs="Arial"/>
          <w:sz w:val="22"/>
        </w:rPr>
        <w:t>recurso</w:t>
      </w:r>
      <w:r w:rsidR="004232E6" w:rsidRPr="00F12BFB">
        <w:rPr>
          <w:rFonts w:ascii="Palatino Linotype" w:hAnsi="Palatino Linotype" w:cs="Arial"/>
          <w:sz w:val="22"/>
        </w:rPr>
        <w:t xml:space="preserve"> </w:t>
      </w:r>
      <w:r w:rsidRPr="00F12BFB">
        <w:rPr>
          <w:rFonts w:ascii="Palatino Linotype" w:hAnsi="Palatino Linotype" w:cs="Arial"/>
          <w:sz w:val="22"/>
        </w:rPr>
        <w:t>de</w:t>
      </w:r>
      <w:r w:rsidR="004232E6" w:rsidRPr="00F12BFB">
        <w:rPr>
          <w:rFonts w:ascii="Palatino Linotype" w:hAnsi="Palatino Linotype" w:cs="Arial"/>
          <w:sz w:val="22"/>
        </w:rPr>
        <w:t xml:space="preserve"> </w:t>
      </w:r>
      <w:r w:rsidRPr="00F12BFB">
        <w:rPr>
          <w:rFonts w:ascii="Palatino Linotype" w:hAnsi="Palatino Linotype" w:cs="Arial"/>
          <w:sz w:val="22"/>
        </w:rPr>
        <w:t>revisión</w:t>
      </w:r>
      <w:r w:rsidR="004232E6" w:rsidRPr="00F12BFB">
        <w:rPr>
          <w:rFonts w:ascii="Palatino Linotype" w:hAnsi="Palatino Linotype" w:cs="Arial"/>
          <w:sz w:val="22"/>
        </w:rPr>
        <w:t xml:space="preserve"> </w:t>
      </w:r>
      <w:r w:rsidRPr="00F12BFB">
        <w:rPr>
          <w:rFonts w:ascii="Palatino Linotype" w:hAnsi="Palatino Linotype" w:cs="Arial"/>
          <w:sz w:val="22"/>
        </w:rPr>
        <w:t>número</w:t>
      </w:r>
      <w:r w:rsidR="004232E6" w:rsidRPr="00F12BFB">
        <w:rPr>
          <w:rFonts w:ascii="Palatino Linotype" w:hAnsi="Palatino Linotype" w:cs="Arial"/>
          <w:sz w:val="22"/>
        </w:rPr>
        <w:t xml:space="preserve"> </w:t>
      </w:r>
      <w:r w:rsidR="00721D48" w:rsidRPr="00F12BFB">
        <w:rPr>
          <w:rFonts w:ascii="Palatino Linotype" w:hAnsi="Palatino Linotype" w:cs="Arial"/>
          <w:sz w:val="22"/>
        </w:rPr>
        <w:t>01227</w:t>
      </w:r>
      <w:r w:rsidR="00F13D3C" w:rsidRPr="00F12BFB">
        <w:rPr>
          <w:rFonts w:ascii="Palatino Linotype" w:hAnsi="Palatino Linotype" w:cs="Arial"/>
          <w:sz w:val="22"/>
        </w:rPr>
        <w:t>/INFOEM/IP/RR/201</w:t>
      </w:r>
      <w:r w:rsidR="00452AE9" w:rsidRPr="00F12BFB">
        <w:rPr>
          <w:rFonts w:ascii="Palatino Linotype" w:hAnsi="Palatino Linotype" w:cs="Arial"/>
          <w:sz w:val="22"/>
        </w:rPr>
        <w:t>9</w:t>
      </w:r>
      <w:r w:rsidRPr="00F12BFB">
        <w:rPr>
          <w:rFonts w:ascii="Palatino Linotype" w:hAnsi="Palatino Linotype" w:cs="Arial"/>
          <w:sz w:val="22"/>
        </w:rPr>
        <w:t>.</w:t>
      </w:r>
    </w:p>
    <w:p w14:paraId="1BBFE2C2" w14:textId="10C35491" w:rsidR="00845969" w:rsidRPr="00A9011E" w:rsidRDefault="0080652D" w:rsidP="00D15005">
      <w:pPr>
        <w:jc w:val="both"/>
        <w:rPr>
          <w:rFonts w:ascii="Palatino Linotype" w:hAnsi="Palatino Linotype" w:cs="Arial"/>
          <w:sz w:val="22"/>
        </w:rPr>
      </w:pPr>
      <w:r w:rsidRPr="00F12BFB">
        <w:rPr>
          <w:rFonts w:ascii="Palatino Linotype" w:hAnsi="Palatino Linotype" w:cs="Arial"/>
          <w:sz w:val="22"/>
        </w:rPr>
        <w:t>ATU</w:t>
      </w:r>
      <w:r w:rsidR="00AF6C24" w:rsidRPr="00F12BFB">
        <w:rPr>
          <w:rFonts w:ascii="Palatino Linotype" w:hAnsi="Palatino Linotype" w:cs="Arial"/>
          <w:sz w:val="22"/>
        </w:rPr>
        <w:t>/</w:t>
      </w:r>
      <w:r w:rsidR="00452AE9" w:rsidRPr="00F12BFB">
        <w:rPr>
          <w:rFonts w:ascii="Palatino Linotype" w:hAnsi="Palatino Linotype" w:cs="Arial"/>
          <w:sz w:val="22"/>
        </w:rPr>
        <w:t>CBO</w:t>
      </w:r>
    </w:p>
    <w:sectPr w:rsidR="00845969" w:rsidRPr="00A9011E" w:rsidSect="00465D6B">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1C848" w14:textId="77777777" w:rsidR="00E64CD2" w:rsidRDefault="00E64CD2" w:rsidP="00C80F8C">
      <w:r>
        <w:separator/>
      </w:r>
    </w:p>
  </w:endnote>
  <w:endnote w:type="continuationSeparator" w:id="0">
    <w:p w14:paraId="1FE17F59" w14:textId="77777777" w:rsidR="00E64CD2" w:rsidRDefault="00E64C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0464A3" w:rsidRPr="00A2780F" w:rsidRDefault="000464A3"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729E7">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729E7">
      <w:rPr>
        <w:rFonts w:ascii="Arial" w:hAnsi="Arial" w:cs="Arial"/>
        <w:b/>
        <w:bCs/>
        <w:noProof/>
        <w:sz w:val="20"/>
        <w:szCs w:val="20"/>
      </w:rPr>
      <w:t>14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0464A3" w:rsidRPr="00070856" w:rsidRDefault="000464A3"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729E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729E7">
      <w:rPr>
        <w:rFonts w:ascii="Arial" w:hAnsi="Arial" w:cs="Arial"/>
        <w:b/>
        <w:bCs/>
        <w:noProof/>
        <w:sz w:val="20"/>
        <w:szCs w:val="20"/>
      </w:rPr>
      <w:t>14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59DDB" w14:textId="77777777" w:rsidR="00E64CD2" w:rsidRDefault="00E64CD2" w:rsidP="00C80F8C">
      <w:r>
        <w:separator/>
      </w:r>
    </w:p>
  </w:footnote>
  <w:footnote w:type="continuationSeparator" w:id="0">
    <w:p w14:paraId="36855A76" w14:textId="77777777" w:rsidR="00E64CD2" w:rsidRDefault="00E64CD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0464A3" w:rsidRPr="008F2CCC" w14:paraId="154EF727" w14:textId="77777777" w:rsidTr="003D2A89">
      <w:tc>
        <w:tcPr>
          <w:tcW w:w="3686" w:type="dxa"/>
        </w:tcPr>
        <w:p w14:paraId="3CDD74BB" w14:textId="7796755D" w:rsidR="000464A3" w:rsidRPr="008F2CCC" w:rsidRDefault="000464A3" w:rsidP="00070856">
          <w:pPr>
            <w:rPr>
              <w:rFonts w:ascii="Palatino Linotype" w:hAnsi="Palatino Linotype"/>
              <w:b/>
              <w:sz w:val="22"/>
              <w:szCs w:val="22"/>
              <w:lang w:val="es-ES_tradnl"/>
            </w:rPr>
          </w:pPr>
        </w:p>
      </w:tc>
      <w:tc>
        <w:tcPr>
          <w:tcW w:w="2552" w:type="dxa"/>
          <w:shd w:val="clear" w:color="auto" w:fill="auto"/>
        </w:tcPr>
        <w:p w14:paraId="16D40546" w14:textId="3C14FAF7" w:rsidR="000464A3" w:rsidRPr="00664658" w:rsidRDefault="000464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 xml:space="preserve">Recurso de </w:t>
          </w:r>
          <w:r w:rsidR="00452AE9"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3118" w:type="dxa"/>
          <w:shd w:val="clear" w:color="auto" w:fill="auto"/>
          <w:vAlign w:val="center"/>
        </w:tcPr>
        <w:p w14:paraId="5EDB1203" w14:textId="1B2CB72D" w:rsidR="000464A3" w:rsidRPr="00664658" w:rsidRDefault="000464A3" w:rsidP="00721D48">
          <w:pPr>
            <w:jc w:val="both"/>
            <w:rPr>
              <w:rFonts w:ascii="Palatino Linotype" w:hAnsi="Palatino Linotype"/>
              <w:b/>
              <w:sz w:val="22"/>
              <w:szCs w:val="22"/>
              <w:lang w:val="es-ES_tradnl"/>
            </w:rPr>
          </w:pPr>
          <w:r w:rsidRPr="00664658">
            <w:rPr>
              <w:rFonts w:ascii="Palatino Linotype" w:hAnsi="Palatino Linotype"/>
              <w:b/>
              <w:sz w:val="22"/>
              <w:szCs w:val="22"/>
              <w:lang w:val="es-ES_tradnl"/>
            </w:rPr>
            <w:t>0</w:t>
          </w:r>
          <w:r w:rsidR="00721D48">
            <w:rPr>
              <w:rFonts w:ascii="Palatino Linotype" w:hAnsi="Palatino Linotype"/>
              <w:b/>
              <w:sz w:val="22"/>
              <w:szCs w:val="22"/>
              <w:lang w:val="es-ES_tradnl"/>
            </w:rPr>
            <w:t>1227</w:t>
          </w:r>
          <w:r w:rsidRPr="00664658">
            <w:rPr>
              <w:rFonts w:ascii="Palatino Linotype" w:hAnsi="Palatino Linotype"/>
              <w:b/>
              <w:sz w:val="22"/>
              <w:szCs w:val="22"/>
              <w:lang w:val="es-ES_tradnl"/>
            </w:rPr>
            <w:t>/INFOEM/IP/RR/201</w:t>
          </w:r>
          <w:r w:rsidR="00452AE9">
            <w:rPr>
              <w:rFonts w:ascii="Palatino Linotype" w:hAnsi="Palatino Linotype"/>
              <w:b/>
              <w:sz w:val="22"/>
              <w:szCs w:val="22"/>
              <w:lang w:val="es-ES_tradnl"/>
            </w:rPr>
            <w:t>9</w:t>
          </w:r>
        </w:p>
      </w:tc>
    </w:tr>
    <w:tr w:rsidR="000464A3" w:rsidRPr="008F2CCC" w14:paraId="051549AD" w14:textId="77777777" w:rsidTr="003D2A89">
      <w:tc>
        <w:tcPr>
          <w:tcW w:w="3686" w:type="dxa"/>
        </w:tcPr>
        <w:p w14:paraId="116C4287" w14:textId="77777777" w:rsidR="000464A3" w:rsidRPr="008F2CCC" w:rsidRDefault="000464A3" w:rsidP="00070856">
          <w:pPr>
            <w:rPr>
              <w:rFonts w:ascii="Palatino Linotype" w:hAnsi="Palatino Linotype"/>
              <w:b/>
              <w:sz w:val="22"/>
              <w:szCs w:val="22"/>
              <w:lang w:val="es-ES_tradnl"/>
            </w:rPr>
          </w:pPr>
        </w:p>
      </w:tc>
      <w:tc>
        <w:tcPr>
          <w:tcW w:w="2552" w:type="dxa"/>
          <w:shd w:val="clear" w:color="auto" w:fill="auto"/>
        </w:tcPr>
        <w:p w14:paraId="0140E0BB" w14:textId="4154AE20" w:rsidR="000464A3" w:rsidRPr="00664658" w:rsidRDefault="000464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8" w:type="dxa"/>
          <w:shd w:val="clear" w:color="auto" w:fill="auto"/>
          <w:vAlign w:val="center"/>
        </w:tcPr>
        <w:p w14:paraId="30FA1570" w14:textId="6CC9DD11" w:rsidR="000464A3" w:rsidRPr="00664658" w:rsidRDefault="0060623C" w:rsidP="00721D48">
          <w:pPr>
            <w:jc w:val="both"/>
            <w:rPr>
              <w:rFonts w:ascii="Palatino Linotype" w:hAnsi="Palatino Linotype"/>
              <w:b/>
              <w:sz w:val="22"/>
              <w:szCs w:val="22"/>
              <w:lang w:val="es-ES_tradnl"/>
            </w:rPr>
          </w:pPr>
          <w:r w:rsidRPr="0060623C">
            <w:rPr>
              <w:rFonts w:ascii="Palatino Linotype" w:hAnsi="Palatino Linotype"/>
              <w:b/>
              <w:sz w:val="22"/>
              <w:szCs w:val="22"/>
            </w:rPr>
            <w:t xml:space="preserve">Ayuntamiento de </w:t>
          </w:r>
          <w:r w:rsidR="00721D48">
            <w:rPr>
              <w:rFonts w:ascii="Palatino Linotype" w:hAnsi="Palatino Linotype"/>
              <w:b/>
              <w:sz w:val="22"/>
              <w:szCs w:val="22"/>
            </w:rPr>
            <w:t>Villa del Carbón</w:t>
          </w:r>
        </w:p>
      </w:tc>
    </w:tr>
    <w:tr w:rsidR="000464A3" w:rsidRPr="008F2CCC" w14:paraId="0B02D443" w14:textId="77777777" w:rsidTr="003D2A89">
      <w:trPr>
        <w:trHeight w:val="228"/>
      </w:trPr>
      <w:tc>
        <w:tcPr>
          <w:tcW w:w="3686" w:type="dxa"/>
        </w:tcPr>
        <w:p w14:paraId="1CB8249D" w14:textId="77777777" w:rsidR="000464A3" w:rsidRPr="008F2CCC" w:rsidRDefault="000464A3" w:rsidP="00070856">
          <w:pPr>
            <w:rPr>
              <w:rFonts w:ascii="Palatino Linotype" w:hAnsi="Palatino Linotype"/>
              <w:b/>
              <w:sz w:val="22"/>
              <w:szCs w:val="22"/>
              <w:lang w:val="es-ES_tradnl"/>
            </w:rPr>
          </w:pPr>
        </w:p>
      </w:tc>
      <w:tc>
        <w:tcPr>
          <w:tcW w:w="2552" w:type="dxa"/>
          <w:shd w:val="clear" w:color="auto" w:fill="auto"/>
        </w:tcPr>
        <w:p w14:paraId="5F61640D" w14:textId="55F78A93" w:rsidR="000464A3" w:rsidRPr="00664658" w:rsidRDefault="000464A3"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8" w:type="dxa"/>
          <w:shd w:val="clear" w:color="auto" w:fill="auto"/>
        </w:tcPr>
        <w:p w14:paraId="36483415" w14:textId="44D0A594" w:rsidR="000464A3" w:rsidRPr="00664658" w:rsidRDefault="000464A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0464A3" w:rsidRPr="001779E0" w:rsidRDefault="000464A3"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686"/>
      <w:gridCol w:w="2552"/>
      <w:gridCol w:w="3260"/>
    </w:tblGrid>
    <w:tr w:rsidR="00465D6B" w:rsidRPr="008F2CCC" w14:paraId="370E62A7" w14:textId="77777777" w:rsidTr="00465D6B">
      <w:tc>
        <w:tcPr>
          <w:tcW w:w="3686" w:type="dxa"/>
          <w:vMerge w:val="restart"/>
        </w:tcPr>
        <w:p w14:paraId="6E5814BA" w14:textId="622164B3" w:rsidR="00465D6B" w:rsidRPr="008F2CCC" w:rsidRDefault="00465D6B" w:rsidP="00465D6B">
          <w:pPr>
            <w:rPr>
              <w:rFonts w:ascii="Palatino Linotype" w:hAnsi="Palatino Linotype"/>
              <w:b/>
              <w:sz w:val="22"/>
              <w:szCs w:val="22"/>
              <w:lang w:val="es-ES_tradnl"/>
            </w:rPr>
          </w:pPr>
        </w:p>
      </w:tc>
      <w:tc>
        <w:tcPr>
          <w:tcW w:w="2552" w:type="dxa"/>
          <w:shd w:val="clear" w:color="auto" w:fill="auto"/>
        </w:tcPr>
        <w:p w14:paraId="7DD7A485" w14:textId="23726070" w:rsidR="00465D6B" w:rsidRPr="008F2CCC" w:rsidRDefault="00465D6B" w:rsidP="00465D6B">
          <w:pPr>
            <w:rPr>
              <w:rFonts w:ascii="Palatino Linotype" w:hAnsi="Palatino Linotype"/>
              <w:b/>
              <w:sz w:val="22"/>
              <w:szCs w:val="22"/>
              <w:lang w:val="es-ES_tradnl"/>
            </w:rPr>
          </w:pPr>
          <w:r w:rsidRPr="008F2CCC">
            <w:rPr>
              <w:rFonts w:ascii="Palatino Linotype" w:hAnsi="Palatino Linotype"/>
              <w:b/>
              <w:sz w:val="22"/>
              <w:szCs w:val="22"/>
              <w:lang w:val="es-ES_tradnl"/>
            </w:rPr>
            <w:t xml:space="preserve">Recurso de </w:t>
          </w:r>
          <w:r w:rsidR="00452AE9"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260" w:type="dxa"/>
          <w:shd w:val="clear" w:color="auto" w:fill="auto"/>
        </w:tcPr>
        <w:p w14:paraId="54CF7D7F" w14:textId="040123B2" w:rsidR="00465D6B" w:rsidRPr="008F2CCC" w:rsidRDefault="00721D48" w:rsidP="00452AE9">
          <w:pPr>
            <w:rPr>
              <w:rFonts w:ascii="Palatino Linotype" w:hAnsi="Palatino Linotype"/>
              <w:b/>
              <w:sz w:val="22"/>
              <w:szCs w:val="22"/>
              <w:lang w:val="es-ES_tradnl"/>
            </w:rPr>
          </w:pPr>
          <w:r>
            <w:rPr>
              <w:rFonts w:ascii="Palatino Linotype" w:hAnsi="Palatino Linotype"/>
              <w:b/>
              <w:sz w:val="22"/>
              <w:szCs w:val="22"/>
              <w:lang w:val="es-ES_tradnl"/>
            </w:rPr>
            <w:t>01227</w:t>
          </w:r>
          <w:r w:rsidR="00465D6B" w:rsidRPr="00465D6B">
            <w:rPr>
              <w:rFonts w:ascii="Palatino Linotype" w:hAnsi="Palatino Linotype"/>
              <w:b/>
              <w:sz w:val="22"/>
              <w:szCs w:val="22"/>
              <w:lang w:val="es-ES_tradnl"/>
            </w:rPr>
            <w:t>/INFOEM/</w:t>
          </w:r>
          <w:r w:rsidR="00465D6B">
            <w:rPr>
              <w:rFonts w:ascii="Palatino Linotype" w:hAnsi="Palatino Linotype"/>
              <w:b/>
              <w:sz w:val="22"/>
              <w:szCs w:val="22"/>
              <w:lang w:val="es-ES_tradnl"/>
            </w:rPr>
            <w:t>IP</w:t>
          </w:r>
          <w:r w:rsidR="00465D6B" w:rsidRPr="00465D6B">
            <w:rPr>
              <w:rFonts w:ascii="Palatino Linotype" w:hAnsi="Palatino Linotype"/>
              <w:b/>
              <w:sz w:val="22"/>
              <w:szCs w:val="22"/>
              <w:lang w:val="es-ES_tradnl"/>
            </w:rPr>
            <w:t>/RR/201</w:t>
          </w:r>
          <w:r w:rsidR="00452AE9">
            <w:rPr>
              <w:rFonts w:ascii="Palatino Linotype" w:hAnsi="Palatino Linotype"/>
              <w:b/>
              <w:sz w:val="22"/>
              <w:szCs w:val="22"/>
              <w:lang w:val="es-ES_tradnl"/>
            </w:rPr>
            <w:t>9</w:t>
          </w:r>
        </w:p>
      </w:tc>
    </w:tr>
    <w:tr w:rsidR="00465D6B" w:rsidRPr="008F2CCC" w14:paraId="2A49028F" w14:textId="77777777" w:rsidTr="00465D6B">
      <w:tc>
        <w:tcPr>
          <w:tcW w:w="3686" w:type="dxa"/>
          <w:vMerge/>
        </w:tcPr>
        <w:p w14:paraId="1FDE168B" w14:textId="77777777" w:rsidR="00465D6B" w:rsidRPr="008F2CCC" w:rsidRDefault="00465D6B" w:rsidP="00465D6B">
          <w:pPr>
            <w:rPr>
              <w:rFonts w:ascii="Palatino Linotype" w:hAnsi="Palatino Linotype"/>
              <w:b/>
              <w:sz w:val="22"/>
              <w:szCs w:val="22"/>
              <w:lang w:val="es-ES_tradnl"/>
            </w:rPr>
          </w:pPr>
        </w:p>
      </w:tc>
      <w:tc>
        <w:tcPr>
          <w:tcW w:w="2552" w:type="dxa"/>
          <w:shd w:val="clear" w:color="auto" w:fill="auto"/>
          <w:vAlign w:val="center"/>
        </w:tcPr>
        <w:p w14:paraId="3DEB81A0" w14:textId="442022A6" w:rsidR="00465D6B" w:rsidRPr="008F2CCC" w:rsidRDefault="00465D6B"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tcPr>
        <w:p w14:paraId="0ED8B29E" w14:textId="3253F5E8" w:rsidR="00465D6B" w:rsidRPr="008F2CCC" w:rsidRDefault="001729E7" w:rsidP="00721D48">
          <w:pPr>
            <w:rPr>
              <w:rFonts w:ascii="Palatino Linotype" w:hAnsi="Palatino Linotype"/>
              <w:b/>
              <w:sz w:val="22"/>
              <w:szCs w:val="22"/>
              <w:lang w:val="es-ES_tradnl"/>
            </w:rPr>
          </w:pPr>
          <w:proofErr w:type="spellStart"/>
          <w:r w:rsidRPr="001729E7">
            <w:rPr>
              <w:rFonts w:ascii="Palatino Linotype" w:hAnsi="Palatino Linotype"/>
              <w:b/>
              <w:sz w:val="22"/>
              <w:szCs w:val="22"/>
              <w:lang w:val="es-ES_tradnl"/>
            </w:rPr>
            <w:t>xxxxxxxxxx</w:t>
          </w:r>
          <w:proofErr w:type="spellEnd"/>
          <w:r w:rsidRPr="001729E7">
            <w:rPr>
              <w:rFonts w:ascii="Palatino Linotype" w:hAnsi="Palatino Linotype"/>
              <w:b/>
              <w:sz w:val="22"/>
              <w:szCs w:val="22"/>
              <w:lang w:val="es-ES_tradnl"/>
            </w:rPr>
            <w:t xml:space="preserve"> </w:t>
          </w:r>
          <w:proofErr w:type="spellStart"/>
          <w:r w:rsidRPr="001729E7">
            <w:rPr>
              <w:rFonts w:ascii="Palatino Linotype" w:hAnsi="Palatino Linotype"/>
              <w:b/>
              <w:sz w:val="22"/>
              <w:szCs w:val="22"/>
              <w:lang w:val="es-ES_tradnl"/>
            </w:rPr>
            <w:t>xxxxxxxx</w:t>
          </w:r>
          <w:proofErr w:type="spellEnd"/>
          <w:r w:rsidRPr="001729E7">
            <w:rPr>
              <w:rFonts w:ascii="Palatino Linotype" w:hAnsi="Palatino Linotype"/>
              <w:b/>
              <w:sz w:val="22"/>
              <w:szCs w:val="22"/>
              <w:lang w:val="es-ES_tradnl"/>
            </w:rPr>
            <w:t xml:space="preserve"> </w:t>
          </w:r>
          <w:proofErr w:type="spellStart"/>
          <w:r w:rsidRPr="001729E7">
            <w:rPr>
              <w:rFonts w:ascii="Palatino Linotype" w:hAnsi="Palatino Linotype"/>
              <w:b/>
              <w:sz w:val="22"/>
              <w:szCs w:val="22"/>
              <w:lang w:val="es-ES_tradnl"/>
            </w:rPr>
            <w:t>xxxxxxx</w:t>
          </w:r>
          <w:proofErr w:type="spellEnd"/>
        </w:p>
      </w:tc>
    </w:tr>
    <w:tr w:rsidR="00465D6B" w:rsidRPr="008F2CCC" w14:paraId="7598ED9D" w14:textId="77777777" w:rsidTr="00465D6B">
      <w:trPr>
        <w:trHeight w:val="228"/>
      </w:trPr>
      <w:tc>
        <w:tcPr>
          <w:tcW w:w="3686" w:type="dxa"/>
          <w:vMerge/>
        </w:tcPr>
        <w:p w14:paraId="5979EB6D" w14:textId="77777777" w:rsidR="00465D6B" w:rsidRPr="008F2CCC" w:rsidRDefault="00465D6B" w:rsidP="00465D6B">
          <w:pPr>
            <w:rPr>
              <w:rFonts w:ascii="Palatino Linotype" w:hAnsi="Palatino Linotype"/>
              <w:b/>
              <w:sz w:val="22"/>
              <w:szCs w:val="22"/>
              <w:lang w:val="es-ES_tradnl"/>
            </w:rPr>
          </w:pPr>
        </w:p>
      </w:tc>
      <w:tc>
        <w:tcPr>
          <w:tcW w:w="2552" w:type="dxa"/>
          <w:shd w:val="clear" w:color="auto" w:fill="auto"/>
        </w:tcPr>
        <w:p w14:paraId="4DF3F367" w14:textId="4A099999" w:rsidR="00465D6B" w:rsidRPr="008F2CCC" w:rsidRDefault="00452AE9" w:rsidP="00465D6B">
          <w:pPr>
            <w:rPr>
              <w:rFonts w:ascii="Palatino Linotype" w:hAnsi="Palatino Linotype"/>
              <w:b/>
              <w:sz w:val="22"/>
              <w:szCs w:val="22"/>
              <w:lang w:val="es-ES_tradnl"/>
            </w:rPr>
          </w:pPr>
          <w:r>
            <w:rPr>
              <w:rFonts w:ascii="Palatino Linotype" w:hAnsi="Palatino Linotype"/>
              <w:b/>
              <w:sz w:val="22"/>
              <w:szCs w:val="22"/>
              <w:lang w:val="es-ES_tradnl"/>
            </w:rPr>
            <w:t>Sujeto O</w:t>
          </w:r>
          <w:r w:rsidRPr="008F2CCC">
            <w:rPr>
              <w:rFonts w:ascii="Palatino Linotype" w:hAnsi="Palatino Linotype"/>
              <w:b/>
              <w:sz w:val="22"/>
              <w:szCs w:val="22"/>
              <w:lang w:val="es-ES_tradnl"/>
            </w:rPr>
            <w:t>bligado</w:t>
          </w:r>
          <w:r w:rsidR="00465D6B" w:rsidRPr="008F2CCC">
            <w:rPr>
              <w:rFonts w:ascii="Palatino Linotype" w:hAnsi="Palatino Linotype"/>
              <w:b/>
              <w:sz w:val="22"/>
              <w:szCs w:val="22"/>
              <w:lang w:val="es-ES_tradnl"/>
            </w:rPr>
            <w:t>:</w:t>
          </w:r>
        </w:p>
      </w:tc>
      <w:tc>
        <w:tcPr>
          <w:tcW w:w="3260" w:type="dxa"/>
          <w:shd w:val="clear" w:color="auto" w:fill="auto"/>
        </w:tcPr>
        <w:p w14:paraId="42A2AB78" w14:textId="2C3F545C" w:rsidR="00465D6B" w:rsidRPr="00465D6B" w:rsidRDefault="00465D6B" w:rsidP="00721D48">
          <w:pPr>
            <w:rPr>
              <w:rFonts w:ascii="Palatino Linotype" w:hAnsi="Palatino Linotype"/>
              <w:b/>
              <w:sz w:val="22"/>
              <w:szCs w:val="22"/>
              <w:lang w:val="es-ES_tradnl"/>
            </w:rPr>
          </w:pPr>
          <w:r w:rsidRPr="00465D6B">
            <w:rPr>
              <w:rFonts w:ascii="Palatino Linotype" w:hAnsi="Palatino Linotype"/>
              <w:b/>
              <w:sz w:val="22"/>
              <w:szCs w:val="22"/>
              <w:lang w:val="es-ES_tradnl"/>
            </w:rPr>
            <w:t xml:space="preserve">Ayuntamiento de </w:t>
          </w:r>
          <w:r w:rsidR="00721D48">
            <w:rPr>
              <w:rFonts w:ascii="Palatino Linotype" w:hAnsi="Palatino Linotype"/>
              <w:b/>
              <w:sz w:val="22"/>
              <w:szCs w:val="22"/>
              <w:lang w:val="es-ES_tradnl"/>
            </w:rPr>
            <w:t>Villa del Carbón</w:t>
          </w:r>
        </w:p>
      </w:tc>
    </w:tr>
    <w:tr w:rsidR="000464A3" w:rsidRPr="008F2CCC" w14:paraId="20801730" w14:textId="77777777" w:rsidTr="00465D6B">
      <w:tc>
        <w:tcPr>
          <w:tcW w:w="3686" w:type="dxa"/>
          <w:vMerge/>
        </w:tcPr>
        <w:p w14:paraId="61F88FB6" w14:textId="77777777" w:rsidR="000464A3" w:rsidRPr="008F2CCC" w:rsidRDefault="000464A3" w:rsidP="00A2780F">
          <w:pPr>
            <w:rPr>
              <w:rFonts w:ascii="Palatino Linotype" w:hAnsi="Palatino Linotype"/>
              <w:b/>
              <w:sz w:val="22"/>
              <w:szCs w:val="22"/>
              <w:lang w:val="es-ES_tradnl"/>
            </w:rPr>
          </w:pPr>
        </w:p>
      </w:tc>
      <w:tc>
        <w:tcPr>
          <w:tcW w:w="2552" w:type="dxa"/>
          <w:shd w:val="clear" w:color="auto" w:fill="auto"/>
        </w:tcPr>
        <w:p w14:paraId="06E083C5" w14:textId="45D6BF7C" w:rsidR="000464A3" w:rsidRPr="008F2CCC" w:rsidRDefault="000464A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14:paraId="6E2BC70C" w14:textId="64BE7F77" w:rsidR="000464A3" w:rsidRPr="008F2CCC" w:rsidRDefault="000464A3" w:rsidP="00465D6B">
          <w:pPr>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0464A3" w:rsidRPr="009F1AB6" w:rsidRDefault="000464A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1">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5A8"/>
    <w:rsid w:val="00007FD8"/>
    <w:rsid w:val="000123CB"/>
    <w:rsid w:val="00013023"/>
    <w:rsid w:val="000142C0"/>
    <w:rsid w:val="000160C6"/>
    <w:rsid w:val="0001796B"/>
    <w:rsid w:val="00017EBE"/>
    <w:rsid w:val="00020BD7"/>
    <w:rsid w:val="00020C9F"/>
    <w:rsid w:val="00020F9D"/>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7DDE"/>
    <w:rsid w:val="0004120D"/>
    <w:rsid w:val="000415DD"/>
    <w:rsid w:val="00041959"/>
    <w:rsid w:val="000423AF"/>
    <w:rsid w:val="00042714"/>
    <w:rsid w:val="00042A23"/>
    <w:rsid w:val="00042F6A"/>
    <w:rsid w:val="00043943"/>
    <w:rsid w:val="00044351"/>
    <w:rsid w:val="000446CF"/>
    <w:rsid w:val="00044D0E"/>
    <w:rsid w:val="000464A3"/>
    <w:rsid w:val="00046E0A"/>
    <w:rsid w:val="00047111"/>
    <w:rsid w:val="00047E38"/>
    <w:rsid w:val="00047E9E"/>
    <w:rsid w:val="00051ADD"/>
    <w:rsid w:val="0005265B"/>
    <w:rsid w:val="00052E1B"/>
    <w:rsid w:val="0005363B"/>
    <w:rsid w:val="00053A25"/>
    <w:rsid w:val="00053FA9"/>
    <w:rsid w:val="00054663"/>
    <w:rsid w:val="00055200"/>
    <w:rsid w:val="00057716"/>
    <w:rsid w:val="000606B4"/>
    <w:rsid w:val="000613E3"/>
    <w:rsid w:val="000618EE"/>
    <w:rsid w:val="00061E9B"/>
    <w:rsid w:val="00062501"/>
    <w:rsid w:val="00062C16"/>
    <w:rsid w:val="00063AEF"/>
    <w:rsid w:val="00064245"/>
    <w:rsid w:val="00065B50"/>
    <w:rsid w:val="00066D71"/>
    <w:rsid w:val="00070856"/>
    <w:rsid w:val="0007212A"/>
    <w:rsid w:val="000725D3"/>
    <w:rsid w:val="0007261F"/>
    <w:rsid w:val="000734E9"/>
    <w:rsid w:val="00073A2F"/>
    <w:rsid w:val="00075EA3"/>
    <w:rsid w:val="00077B79"/>
    <w:rsid w:val="00077BB8"/>
    <w:rsid w:val="00081B66"/>
    <w:rsid w:val="0008338D"/>
    <w:rsid w:val="00084079"/>
    <w:rsid w:val="0008542A"/>
    <w:rsid w:val="00085973"/>
    <w:rsid w:val="00086980"/>
    <w:rsid w:val="00090CC8"/>
    <w:rsid w:val="000922B0"/>
    <w:rsid w:val="00092543"/>
    <w:rsid w:val="00092789"/>
    <w:rsid w:val="00092893"/>
    <w:rsid w:val="00092F37"/>
    <w:rsid w:val="00095302"/>
    <w:rsid w:val="000954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D37"/>
    <w:rsid w:val="000C617F"/>
    <w:rsid w:val="000C69D0"/>
    <w:rsid w:val="000C7D67"/>
    <w:rsid w:val="000D1B2D"/>
    <w:rsid w:val="000D21C4"/>
    <w:rsid w:val="000D447F"/>
    <w:rsid w:val="000D5D68"/>
    <w:rsid w:val="000D6ADD"/>
    <w:rsid w:val="000D6BA3"/>
    <w:rsid w:val="000D75A0"/>
    <w:rsid w:val="000E06D1"/>
    <w:rsid w:val="000E07B7"/>
    <w:rsid w:val="000E0D35"/>
    <w:rsid w:val="000E100D"/>
    <w:rsid w:val="000E558F"/>
    <w:rsid w:val="000E5C93"/>
    <w:rsid w:val="000E68DA"/>
    <w:rsid w:val="000E6C51"/>
    <w:rsid w:val="000E7182"/>
    <w:rsid w:val="000E71A3"/>
    <w:rsid w:val="000E72D5"/>
    <w:rsid w:val="000E74AC"/>
    <w:rsid w:val="000E7A60"/>
    <w:rsid w:val="000F0F1C"/>
    <w:rsid w:val="000F2185"/>
    <w:rsid w:val="000F22FE"/>
    <w:rsid w:val="000F2B5F"/>
    <w:rsid w:val="000F2DAA"/>
    <w:rsid w:val="000F2E6D"/>
    <w:rsid w:val="000F4C20"/>
    <w:rsid w:val="000F54D4"/>
    <w:rsid w:val="000F55B8"/>
    <w:rsid w:val="000F55EC"/>
    <w:rsid w:val="000F7133"/>
    <w:rsid w:val="000F79EA"/>
    <w:rsid w:val="00100BC0"/>
    <w:rsid w:val="00101BFD"/>
    <w:rsid w:val="001027DA"/>
    <w:rsid w:val="001028C2"/>
    <w:rsid w:val="00102BE0"/>
    <w:rsid w:val="001030D5"/>
    <w:rsid w:val="00104BFE"/>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29E7"/>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B125C"/>
    <w:rsid w:val="001B15F4"/>
    <w:rsid w:val="001B1ABC"/>
    <w:rsid w:val="001B2536"/>
    <w:rsid w:val="001B3698"/>
    <w:rsid w:val="001B3C5C"/>
    <w:rsid w:val="001B4A15"/>
    <w:rsid w:val="001B522E"/>
    <w:rsid w:val="001B5A4E"/>
    <w:rsid w:val="001C02EC"/>
    <w:rsid w:val="001C21AE"/>
    <w:rsid w:val="001C2264"/>
    <w:rsid w:val="001C26E5"/>
    <w:rsid w:val="001C285A"/>
    <w:rsid w:val="001C3FB7"/>
    <w:rsid w:val="001C55E0"/>
    <w:rsid w:val="001C6036"/>
    <w:rsid w:val="001C60DC"/>
    <w:rsid w:val="001C7515"/>
    <w:rsid w:val="001D0333"/>
    <w:rsid w:val="001D0D4A"/>
    <w:rsid w:val="001D1147"/>
    <w:rsid w:val="001D1592"/>
    <w:rsid w:val="001D197C"/>
    <w:rsid w:val="001D2764"/>
    <w:rsid w:val="001D308C"/>
    <w:rsid w:val="001D42AE"/>
    <w:rsid w:val="001D4AA3"/>
    <w:rsid w:val="001D4F82"/>
    <w:rsid w:val="001D55E8"/>
    <w:rsid w:val="001D5716"/>
    <w:rsid w:val="001D61F9"/>
    <w:rsid w:val="001D6F14"/>
    <w:rsid w:val="001D7C26"/>
    <w:rsid w:val="001E1048"/>
    <w:rsid w:val="001E1DDD"/>
    <w:rsid w:val="001E1FBA"/>
    <w:rsid w:val="001E2265"/>
    <w:rsid w:val="001E2AF3"/>
    <w:rsid w:val="001E33CF"/>
    <w:rsid w:val="001E3434"/>
    <w:rsid w:val="001E38B1"/>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15D6"/>
    <w:rsid w:val="002228CE"/>
    <w:rsid w:val="002235D2"/>
    <w:rsid w:val="002248D9"/>
    <w:rsid w:val="00224F53"/>
    <w:rsid w:val="002255E0"/>
    <w:rsid w:val="00225A03"/>
    <w:rsid w:val="00226145"/>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519"/>
    <w:rsid w:val="002A0A30"/>
    <w:rsid w:val="002A0DD8"/>
    <w:rsid w:val="002A1156"/>
    <w:rsid w:val="002A1348"/>
    <w:rsid w:val="002A157A"/>
    <w:rsid w:val="002A2814"/>
    <w:rsid w:val="002A3240"/>
    <w:rsid w:val="002A3ABB"/>
    <w:rsid w:val="002A462C"/>
    <w:rsid w:val="002A707F"/>
    <w:rsid w:val="002A7ADC"/>
    <w:rsid w:val="002B0232"/>
    <w:rsid w:val="002B1EFF"/>
    <w:rsid w:val="002B285A"/>
    <w:rsid w:val="002B29D7"/>
    <w:rsid w:val="002B2AF8"/>
    <w:rsid w:val="002B2F18"/>
    <w:rsid w:val="002B323A"/>
    <w:rsid w:val="002B578D"/>
    <w:rsid w:val="002B7094"/>
    <w:rsid w:val="002B7129"/>
    <w:rsid w:val="002B7403"/>
    <w:rsid w:val="002B7D32"/>
    <w:rsid w:val="002C18C0"/>
    <w:rsid w:val="002C451D"/>
    <w:rsid w:val="002C71E5"/>
    <w:rsid w:val="002C79B8"/>
    <w:rsid w:val="002D2928"/>
    <w:rsid w:val="002D2D55"/>
    <w:rsid w:val="002D334A"/>
    <w:rsid w:val="002D51F7"/>
    <w:rsid w:val="002D5962"/>
    <w:rsid w:val="002D7159"/>
    <w:rsid w:val="002D7491"/>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0D3A"/>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21CC"/>
    <w:rsid w:val="00342818"/>
    <w:rsid w:val="00342F46"/>
    <w:rsid w:val="003434BE"/>
    <w:rsid w:val="003442CD"/>
    <w:rsid w:val="003455EA"/>
    <w:rsid w:val="003464F8"/>
    <w:rsid w:val="00351F0F"/>
    <w:rsid w:val="003524B2"/>
    <w:rsid w:val="00352D8A"/>
    <w:rsid w:val="00353134"/>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839"/>
    <w:rsid w:val="00383ACB"/>
    <w:rsid w:val="00383BCC"/>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2294"/>
    <w:rsid w:val="003B3993"/>
    <w:rsid w:val="003B443B"/>
    <w:rsid w:val="003B4C16"/>
    <w:rsid w:val="003B5491"/>
    <w:rsid w:val="003B5716"/>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1122"/>
    <w:rsid w:val="003D2A89"/>
    <w:rsid w:val="003D2E78"/>
    <w:rsid w:val="003D2F4B"/>
    <w:rsid w:val="003D355C"/>
    <w:rsid w:val="003D392A"/>
    <w:rsid w:val="003D3A0C"/>
    <w:rsid w:val="003D3EC8"/>
    <w:rsid w:val="003D4F06"/>
    <w:rsid w:val="003D53DD"/>
    <w:rsid w:val="003D5A25"/>
    <w:rsid w:val="003D6B0A"/>
    <w:rsid w:val="003E1926"/>
    <w:rsid w:val="003E2C19"/>
    <w:rsid w:val="003E3AFA"/>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30E0"/>
    <w:rsid w:val="00414A19"/>
    <w:rsid w:val="0041542A"/>
    <w:rsid w:val="00416281"/>
    <w:rsid w:val="00417988"/>
    <w:rsid w:val="00420F39"/>
    <w:rsid w:val="004222D4"/>
    <w:rsid w:val="00422477"/>
    <w:rsid w:val="00422715"/>
    <w:rsid w:val="004232E6"/>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1515"/>
    <w:rsid w:val="00452AE9"/>
    <w:rsid w:val="0045460F"/>
    <w:rsid w:val="00455350"/>
    <w:rsid w:val="00456EDA"/>
    <w:rsid w:val="00457A14"/>
    <w:rsid w:val="00460083"/>
    <w:rsid w:val="00460A6E"/>
    <w:rsid w:val="00462595"/>
    <w:rsid w:val="004631D8"/>
    <w:rsid w:val="00464E47"/>
    <w:rsid w:val="0046557C"/>
    <w:rsid w:val="004656C4"/>
    <w:rsid w:val="00465D6B"/>
    <w:rsid w:val="00466005"/>
    <w:rsid w:val="004678F1"/>
    <w:rsid w:val="00471C89"/>
    <w:rsid w:val="00472B2F"/>
    <w:rsid w:val="00472EEC"/>
    <w:rsid w:val="00473992"/>
    <w:rsid w:val="004746D0"/>
    <w:rsid w:val="00474DA0"/>
    <w:rsid w:val="0047651B"/>
    <w:rsid w:val="00480259"/>
    <w:rsid w:val="00480967"/>
    <w:rsid w:val="00480FD0"/>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506A"/>
    <w:rsid w:val="004A61CA"/>
    <w:rsid w:val="004A6BB5"/>
    <w:rsid w:val="004A6CD2"/>
    <w:rsid w:val="004A7AEE"/>
    <w:rsid w:val="004B1A91"/>
    <w:rsid w:val="004B20CF"/>
    <w:rsid w:val="004B2C2F"/>
    <w:rsid w:val="004B2E59"/>
    <w:rsid w:val="004B3B51"/>
    <w:rsid w:val="004B3DAC"/>
    <w:rsid w:val="004B4CB8"/>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A86"/>
    <w:rsid w:val="00542CBE"/>
    <w:rsid w:val="005446F5"/>
    <w:rsid w:val="00545A2E"/>
    <w:rsid w:val="00546C2E"/>
    <w:rsid w:val="00546E8B"/>
    <w:rsid w:val="00547D0B"/>
    <w:rsid w:val="00550E43"/>
    <w:rsid w:val="0055235E"/>
    <w:rsid w:val="005529BF"/>
    <w:rsid w:val="0055375E"/>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6C71"/>
    <w:rsid w:val="005B7AD1"/>
    <w:rsid w:val="005C1FEE"/>
    <w:rsid w:val="005C21E7"/>
    <w:rsid w:val="005C295E"/>
    <w:rsid w:val="005C3141"/>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704"/>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50D7"/>
    <w:rsid w:val="005F54BC"/>
    <w:rsid w:val="005F56AF"/>
    <w:rsid w:val="005F6879"/>
    <w:rsid w:val="006017E2"/>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454D"/>
    <w:rsid w:val="00624FE2"/>
    <w:rsid w:val="00625D6F"/>
    <w:rsid w:val="006269D2"/>
    <w:rsid w:val="0063015E"/>
    <w:rsid w:val="00630876"/>
    <w:rsid w:val="00631622"/>
    <w:rsid w:val="00631B28"/>
    <w:rsid w:val="0063355C"/>
    <w:rsid w:val="006340C7"/>
    <w:rsid w:val="00634485"/>
    <w:rsid w:val="00634511"/>
    <w:rsid w:val="00634890"/>
    <w:rsid w:val="00635154"/>
    <w:rsid w:val="00635E0E"/>
    <w:rsid w:val="00636140"/>
    <w:rsid w:val="00636C83"/>
    <w:rsid w:val="00637D80"/>
    <w:rsid w:val="00640222"/>
    <w:rsid w:val="00643765"/>
    <w:rsid w:val="006457A5"/>
    <w:rsid w:val="00646DD0"/>
    <w:rsid w:val="00650174"/>
    <w:rsid w:val="006505CC"/>
    <w:rsid w:val="006509D6"/>
    <w:rsid w:val="0065218E"/>
    <w:rsid w:val="00652941"/>
    <w:rsid w:val="00653CF4"/>
    <w:rsid w:val="00655403"/>
    <w:rsid w:val="00656035"/>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1132"/>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10016"/>
    <w:rsid w:val="00710255"/>
    <w:rsid w:val="0071255C"/>
    <w:rsid w:val="00712EE0"/>
    <w:rsid w:val="00717401"/>
    <w:rsid w:val="00721D48"/>
    <w:rsid w:val="007220B8"/>
    <w:rsid w:val="007221C6"/>
    <w:rsid w:val="0072346E"/>
    <w:rsid w:val="00723616"/>
    <w:rsid w:val="00723C97"/>
    <w:rsid w:val="00723D0D"/>
    <w:rsid w:val="0072452F"/>
    <w:rsid w:val="00724EC4"/>
    <w:rsid w:val="007257BF"/>
    <w:rsid w:val="00725FC7"/>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534B"/>
    <w:rsid w:val="00785735"/>
    <w:rsid w:val="0078687F"/>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E71"/>
    <w:rsid w:val="007A7982"/>
    <w:rsid w:val="007A7FA6"/>
    <w:rsid w:val="007B01E2"/>
    <w:rsid w:val="007B0311"/>
    <w:rsid w:val="007B0B8B"/>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502F"/>
    <w:rsid w:val="00802451"/>
    <w:rsid w:val="0080273A"/>
    <w:rsid w:val="00804212"/>
    <w:rsid w:val="00804442"/>
    <w:rsid w:val="00804B03"/>
    <w:rsid w:val="00805A5B"/>
    <w:rsid w:val="0080652D"/>
    <w:rsid w:val="00806C71"/>
    <w:rsid w:val="00806D9B"/>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A3B"/>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5C6"/>
    <w:rsid w:val="008467B8"/>
    <w:rsid w:val="00847359"/>
    <w:rsid w:val="00850321"/>
    <w:rsid w:val="008505AA"/>
    <w:rsid w:val="0085064A"/>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67D32"/>
    <w:rsid w:val="00870190"/>
    <w:rsid w:val="00870DC0"/>
    <w:rsid w:val="00871372"/>
    <w:rsid w:val="008718F3"/>
    <w:rsid w:val="00871A0A"/>
    <w:rsid w:val="00872A08"/>
    <w:rsid w:val="0087324A"/>
    <w:rsid w:val="008744AE"/>
    <w:rsid w:val="00877DA5"/>
    <w:rsid w:val="00881F95"/>
    <w:rsid w:val="00882481"/>
    <w:rsid w:val="008831C0"/>
    <w:rsid w:val="0088335C"/>
    <w:rsid w:val="008834B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37C"/>
    <w:rsid w:val="008C74D6"/>
    <w:rsid w:val="008C7D57"/>
    <w:rsid w:val="008D1526"/>
    <w:rsid w:val="008D15E0"/>
    <w:rsid w:val="008D2354"/>
    <w:rsid w:val="008D2B26"/>
    <w:rsid w:val="008D535D"/>
    <w:rsid w:val="008D564E"/>
    <w:rsid w:val="008D589C"/>
    <w:rsid w:val="008D5E09"/>
    <w:rsid w:val="008D6050"/>
    <w:rsid w:val="008D68C3"/>
    <w:rsid w:val="008D773B"/>
    <w:rsid w:val="008D7748"/>
    <w:rsid w:val="008D7EDA"/>
    <w:rsid w:val="008D7FA9"/>
    <w:rsid w:val="008E0597"/>
    <w:rsid w:val="008E06FC"/>
    <w:rsid w:val="008E0942"/>
    <w:rsid w:val="008E1692"/>
    <w:rsid w:val="008E1A1B"/>
    <w:rsid w:val="008E1B4E"/>
    <w:rsid w:val="008E1CFD"/>
    <w:rsid w:val="008E2D60"/>
    <w:rsid w:val="008E3D18"/>
    <w:rsid w:val="008E4388"/>
    <w:rsid w:val="008E43D6"/>
    <w:rsid w:val="008E5500"/>
    <w:rsid w:val="008E5682"/>
    <w:rsid w:val="008E7111"/>
    <w:rsid w:val="008F0748"/>
    <w:rsid w:val="008F0CD9"/>
    <w:rsid w:val="008F1368"/>
    <w:rsid w:val="008F2E51"/>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3D8"/>
    <w:rsid w:val="00912424"/>
    <w:rsid w:val="00912DF0"/>
    <w:rsid w:val="00913E2D"/>
    <w:rsid w:val="0091420B"/>
    <w:rsid w:val="00914C1D"/>
    <w:rsid w:val="00914EEA"/>
    <w:rsid w:val="009164CA"/>
    <w:rsid w:val="00916A02"/>
    <w:rsid w:val="00920678"/>
    <w:rsid w:val="0092226E"/>
    <w:rsid w:val="00922BAC"/>
    <w:rsid w:val="00926554"/>
    <w:rsid w:val="00926DDC"/>
    <w:rsid w:val="00927577"/>
    <w:rsid w:val="00927AFB"/>
    <w:rsid w:val="00927BD5"/>
    <w:rsid w:val="00931194"/>
    <w:rsid w:val="009317DB"/>
    <w:rsid w:val="00932E9E"/>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6543"/>
    <w:rsid w:val="00946719"/>
    <w:rsid w:val="00947C72"/>
    <w:rsid w:val="009507C2"/>
    <w:rsid w:val="00953838"/>
    <w:rsid w:val="00953A6E"/>
    <w:rsid w:val="00955F29"/>
    <w:rsid w:val="00956BBA"/>
    <w:rsid w:val="00960DC7"/>
    <w:rsid w:val="00961CA2"/>
    <w:rsid w:val="00961DB2"/>
    <w:rsid w:val="00962209"/>
    <w:rsid w:val="00962A1E"/>
    <w:rsid w:val="00962B7C"/>
    <w:rsid w:val="0096752B"/>
    <w:rsid w:val="00967D92"/>
    <w:rsid w:val="00970496"/>
    <w:rsid w:val="00970E84"/>
    <w:rsid w:val="00970EA0"/>
    <w:rsid w:val="0097283E"/>
    <w:rsid w:val="00972C5E"/>
    <w:rsid w:val="00972F05"/>
    <w:rsid w:val="009739DD"/>
    <w:rsid w:val="00973BFF"/>
    <w:rsid w:val="00973D02"/>
    <w:rsid w:val="009749E3"/>
    <w:rsid w:val="00975616"/>
    <w:rsid w:val="0097580B"/>
    <w:rsid w:val="00975EB9"/>
    <w:rsid w:val="009776B8"/>
    <w:rsid w:val="00977935"/>
    <w:rsid w:val="009805B5"/>
    <w:rsid w:val="00980E78"/>
    <w:rsid w:val="009813F7"/>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3A3"/>
    <w:rsid w:val="009B0B6A"/>
    <w:rsid w:val="009B166C"/>
    <w:rsid w:val="009B1FA7"/>
    <w:rsid w:val="009B2269"/>
    <w:rsid w:val="009B2ABF"/>
    <w:rsid w:val="009B506E"/>
    <w:rsid w:val="009B5BC1"/>
    <w:rsid w:val="009B756F"/>
    <w:rsid w:val="009C0DF7"/>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2AE"/>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D6"/>
    <w:rsid w:val="00A44239"/>
    <w:rsid w:val="00A44768"/>
    <w:rsid w:val="00A44DC1"/>
    <w:rsid w:val="00A462EE"/>
    <w:rsid w:val="00A464E2"/>
    <w:rsid w:val="00A50948"/>
    <w:rsid w:val="00A51621"/>
    <w:rsid w:val="00A51681"/>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CA7"/>
    <w:rsid w:val="00A85CB9"/>
    <w:rsid w:val="00A85EFA"/>
    <w:rsid w:val="00A86773"/>
    <w:rsid w:val="00A9011E"/>
    <w:rsid w:val="00A903D4"/>
    <w:rsid w:val="00A905D7"/>
    <w:rsid w:val="00A90A3C"/>
    <w:rsid w:val="00A91766"/>
    <w:rsid w:val="00A91863"/>
    <w:rsid w:val="00A9247A"/>
    <w:rsid w:val="00A92E17"/>
    <w:rsid w:val="00A931CE"/>
    <w:rsid w:val="00A9392A"/>
    <w:rsid w:val="00A9538C"/>
    <w:rsid w:val="00A95556"/>
    <w:rsid w:val="00A957B8"/>
    <w:rsid w:val="00A957C8"/>
    <w:rsid w:val="00A95AF4"/>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2802"/>
    <w:rsid w:val="00AB2C63"/>
    <w:rsid w:val="00AB4B9D"/>
    <w:rsid w:val="00AB4D70"/>
    <w:rsid w:val="00AB5702"/>
    <w:rsid w:val="00AB64B8"/>
    <w:rsid w:val="00AB6C73"/>
    <w:rsid w:val="00AB7563"/>
    <w:rsid w:val="00AC0987"/>
    <w:rsid w:val="00AC0C4F"/>
    <w:rsid w:val="00AC1F74"/>
    <w:rsid w:val="00AC3EFF"/>
    <w:rsid w:val="00AC45BA"/>
    <w:rsid w:val="00AC4F7E"/>
    <w:rsid w:val="00AC50B6"/>
    <w:rsid w:val="00AC5434"/>
    <w:rsid w:val="00AC56B7"/>
    <w:rsid w:val="00AC5DE9"/>
    <w:rsid w:val="00AC6A06"/>
    <w:rsid w:val="00AC7B97"/>
    <w:rsid w:val="00AC7C43"/>
    <w:rsid w:val="00AD1215"/>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20EB"/>
    <w:rsid w:val="00B0244B"/>
    <w:rsid w:val="00B02D12"/>
    <w:rsid w:val="00B031BD"/>
    <w:rsid w:val="00B040E3"/>
    <w:rsid w:val="00B04104"/>
    <w:rsid w:val="00B045AD"/>
    <w:rsid w:val="00B05878"/>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7B4"/>
    <w:rsid w:val="00B3074B"/>
    <w:rsid w:val="00B30B2F"/>
    <w:rsid w:val="00B310EE"/>
    <w:rsid w:val="00B313B7"/>
    <w:rsid w:val="00B31734"/>
    <w:rsid w:val="00B32746"/>
    <w:rsid w:val="00B33EC7"/>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484A"/>
    <w:rsid w:val="00B849A7"/>
    <w:rsid w:val="00B854D9"/>
    <w:rsid w:val="00B86264"/>
    <w:rsid w:val="00B90BF5"/>
    <w:rsid w:val="00B91454"/>
    <w:rsid w:val="00B91B9B"/>
    <w:rsid w:val="00B93C07"/>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BB3"/>
    <w:rsid w:val="00BC22E3"/>
    <w:rsid w:val="00BC2A6E"/>
    <w:rsid w:val="00BC3F7E"/>
    <w:rsid w:val="00BC45B2"/>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7E7B"/>
    <w:rsid w:val="00BF04BB"/>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613"/>
    <w:rsid w:val="00C0585D"/>
    <w:rsid w:val="00C06F89"/>
    <w:rsid w:val="00C10812"/>
    <w:rsid w:val="00C108DF"/>
    <w:rsid w:val="00C12D95"/>
    <w:rsid w:val="00C14A98"/>
    <w:rsid w:val="00C14B05"/>
    <w:rsid w:val="00C15C58"/>
    <w:rsid w:val="00C162C5"/>
    <w:rsid w:val="00C171C5"/>
    <w:rsid w:val="00C20432"/>
    <w:rsid w:val="00C2054E"/>
    <w:rsid w:val="00C2059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41CD"/>
    <w:rsid w:val="00C45C4C"/>
    <w:rsid w:val="00C507F4"/>
    <w:rsid w:val="00C51BDD"/>
    <w:rsid w:val="00C52B72"/>
    <w:rsid w:val="00C5359C"/>
    <w:rsid w:val="00C536F2"/>
    <w:rsid w:val="00C53C4A"/>
    <w:rsid w:val="00C56191"/>
    <w:rsid w:val="00C569C1"/>
    <w:rsid w:val="00C56E89"/>
    <w:rsid w:val="00C574EA"/>
    <w:rsid w:val="00C57DE6"/>
    <w:rsid w:val="00C60F50"/>
    <w:rsid w:val="00C61F59"/>
    <w:rsid w:val="00C63735"/>
    <w:rsid w:val="00C649F1"/>
    <w:rsid w:val="00C66C21"/>
    <w:rsid w:val="00C673CF"/>
    <w:rsid w:val="00C7035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7AB"/>
    <w:rsid w:val="00CA1AF4"/>
    <w:rsid w:val="00CA2D89"/>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602"/>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D00664"/>
    <w:rsid w:val="00D00A64"/>
    <w:rsid w:val="00D00B6E"/>
    <w:rsid w:val="00D014AE"/>
    <w:rsid w:val="00D01D8E"/>
    <w:rsid w:val="00D034AE"/>
    <w:rsid w:val="00D10920"/>
    <w:rsid w:val="00D10BB0"/>
    <w:rsid w:val="00D12C93"/>
    <w:rsid w:val="00D1422D"/>
    <w:rsid w:val="00D148A0"/>
    <w:rsid w:val="00D14A1A"/>
    <w:rsid w:val="00D15005"/>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0E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70F1"/>
    <w:rsid w:val="00DB7976"/>
    <w:rsid w:val="00DB7B1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5F7"/>
    <w:rsid w:val="00E33726"/>
    <w:rsid w:val="00E33E6D"/>
    <w:rsid w:val="00E3421B"/>
    <w:rsid w:val="00E34344"/>
    <w:rsid w:val="00E378C9"/>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4CD2"/>
    <w:rsid w:val="00E650AB"/>
    <w:rsid w:val="00E65825"/>
    <w:rsid w:val="00E65E3A"/>
    <w:rsid w:val="00E66083"/>
    <w:rsid w:val="00E6742C"/>
    <w:rsid w:val="00E67DC4"/>
    <w:rsid w:val="00E7065A"/>
    <w:rsid w:val="00E70A61"/>
    <w:rsid w:val="00E70E42"/>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2BFB"/>
    <w:rsid w:val="00F13D3C"/>
    <w:rsid w:val="00F14D7D"/>
    <w:rsid w:val="00F15864"/>
    <w:rsid w:val="00F15FC2"/>
    <w:rsid w:val="00F17345"/>
    <w:rsid w:val="00F17AC9"/>
    <w:rsid w:val="00F218FF"/>
    <w:rsid w:val="00F235BC"/>
    <w:rsid w:val="00F261E6"/>
    <w:rsid w:val="00F27831"/>
    <w:rsid w:val="00F27ADA"/>
    <w:rsid w:val="00F30154"/>
    <w:rsid w:val="00F30B2E"/>
    <w:rsid w:val="00F31281"/>
    <w:rsid w:val="00F31E00"/>
    <w:rsid w:val="00F33560"/>
    <w:rsid w:val="00F3460E"/>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576B4"/>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3129"/>
    <w:rsid w:val="00F745D1"/>
    <w:rsid w:val="00F74E4E"/>
    <w:rsid w:val="00F75C16"/>
    <w:rsid w:val="00F75F32"/>
    <w:rsid w:val="00F8044C"/>
    <w:rsid w:val="00F81FCF"/>
    <w:rsid w:val="00F836BA"/>
    <w:rsid w:val="00F83EA1"/>
    <w:rsid w:val="00F842A4"/>
    <w:rsid w:val="00F8531B"/>
    <w:rsid w:val="00F85FB2"/>
    <w:rsid w:val="00F8715B"/>
    <w:rsid w:val="00F87384"/>
    <w:rsid w:val="00F915EF"/>
    <w:rsid w:val="00F91A00"/>
    <w:rsid w:val="00F93E18"/>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1687"/>
    <w:rsid w:val="00FC28DB"/>
    <w:rsid w:val="00FC4A45"/>
    <w:rsid w:val="00FC52D9"/>
    <w:rsid w:val="00FC5C23"/>
    <w:rsid w:val="00FC675E"/>
    <w:rsid w:val="00FC682F"/>
    <w:rsid w:val="00FC6BD0"/>
    <w:rsid w:val="00FD387E"/>
    <w:rsid w:val="00FD3CA5"/>
    <w:rsid w:val="00FD41F6"/>
    <w:rsid w:val="00FD50ED"/>
    <w:rsid w:val="00FD51D7"/>
    <w:rsid w:val="00FD5206"/>
    <w:rsid w:val="00FD6506"/>
    <w:rsid w:val="00FD6F87"/>
    <w:rsid w:val="00FE1A30"/>
    <w:rsid w:val="00FE23AD"/>
    <w:rsid w:val="00FE2F48"/>
    <w:rsid w:val="00FE435E"/>
    <w:rsid w:val="00FE49AC"/>
    <w:rsid w:val="00FE4EC9"/>
    <w:rsid w:val="00FE4FB6"/>
    <w:rsid w:val="00FE556C"/>
    <w:rsid w:val="00FF08B7"/>
    <w:rsid w:val="00FF1A93"/>
    <w:rsid w:val="00FF2316"/>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independiente3">
    <w:name w:val="Body Text 3"/>
    <w:basedOn w:val="Normal"/>
    <w:link w:val="Textoindependiente3Car"/>
    <w:uiPriority w:val="99"/>
    <w:semiHidden/>
    <w:unhideWhenUsed/>
    <w:rsid w:val="00E70E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70E42"/>
    <w:rPr>
      <w:rFonts w:ascii="Times New Roman" w:eastAsia="Times New Roman" w:hAnsi="Times New Roman" w:cs="Times New Roman"/>
      <w:sz w:val="16"/>
      <w:szCs w:val="16"/>
      <w:lang w:val="es-MX"/>
    </w:rPr>
  </w:style>
  <w:style w:type="paragraph" w:styleId="Textoindependiente">
    <w:name w:val="Body Text"/>
    <w:basedOn w:val="Normal"/>
    <w:link w:val="TextoindependienteCar"/>
    <w:uiPriority w:val="99"/>
    <w:semiHidden/>
    <w:unhideWhenUsed/>
    <w:rsid w:val="00E70E42"/>
    <w:pPr>
      <w:spacing w:after="120"/>
    </w:pPr>
  </w:style>
  <w:style w:type="character" w:customStyle="1" w:styleId="TextoindependienteCar">
    <w:name w:val="Texto independiente Car"/>
    <w:basedOn w:val="Fuentedeprrafopredeter"/>
    <w:link w:val="Textoindependiente"/>
    <w:uiPriority w:val="99"/>
    <w:semiHidden/>
    <w:rsid w:val="00E70E42"/>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9448">
      <w:bodyDiv w:val="1"/>
      <w:marLeft w:val="0"/>
      <w:marRight w:val="0"/>
      <w:marTop w:val="0"/>
      <w:marBottom w:val="0"/>
      <w:divBdr>
        <w:top w:val="none" w:sz="0" w:space="0" w:color="auto"/>
        <w:left w:val="none" w:sz="0" w:space="0" w:color="auto"/>
        <w:bottom w:val="none" w:sz="0" w:space="0" w:color="auto"/>
        <w:right w:val="none" w:sz="0" w:space="0" w:color="auto"/>
      </w:divBdr>
      <w:divsChild>
        <w:div w:id="2083405762">
          <w:marLeft w:val="0"/>
          <w:marRight w:val="0"/>
          <w:marTop w:val="0"/>
          <w:marBottom w:val="0"/>
          <w:divBdr>
            <w:top w:val="none" w:sz="0" w:space="0" w:color="auto"/>
            <w:left w:val="none" w:sz="0" w:space="0" w:color="auto"/>
            <w:bottom w:val="none" w:sz="0" w:space="0" w:color="auto"/>
            <w:right w:val="none" w:sz="0" w:space="0" w:color="auto"/>
          </w:divBdr>
          <w:divsChild>
            <w:div w:id="1027215905">
              <w:marLeft w:val="0"/>
              <w:marRight w:val="0"/>
              <w:marTop w:val="0"/>
              <w:marBottom w:val="0"/>
              <w:divBdr>
                <w:top w:val="none" w:sz="0" w:space="0" w:color="auto"/>
                <w:left w:val="none" w:sz="0" w:space="0" w:color="auto"/>
                <w:bottom w:val="none" w:sz="0" w:space="0" w:color="auto"/>
                <w:right w:val="none" w:sz="0" w:space="0" w:color="auto"/>
              </w:divBdr>
              <w:divsChild>
                <w:div w:id="51970260">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4461163">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4033-E902-4EBC-9D28-FB71F786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3083</Words>
  <Characters>16957</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2017-06-21T21:57:00Z</cp:lastPrinted>
  <dcterms:created xsi:type="dcterms:W3CDTF">2019-04-22T19:12:00Z</dcterms:created>
  <dcterms:modified xsi:type="dcterms:W3CDTF">2019-06-18T20:49:00Z</dcterms:modified>
</cp:coreProperties>
</file>